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42E68808" w:rsidR="004208FB" w:rsidRPr="00924FFF" w:rsidRDefault="004208FB" w:rsidP="004208FB">
      <w:pPr>
        <w:spacing w:before="120" w:after="120"/>
        <w:jc w:val="center"/>
        <w:rPr>
          <w:rFonts w:ascii="Arial" w:hAnsi="Arial" w:cs="Arial"/>
          <w:bCs/>
        </w:rPr>
      </w:pPr>
      <w:r w:rsidRPr="00924FFF">
        <w:rPr>
          <w:rFonts w:ascii="Arial" w:hAnsi="Arial" w:cs="Arial"/>
          <w:bCs/>
        </w:rPr>
        <w:t>202</w:t>
      </w:r>
      <w:r w:rsidR="004221F3">
        <w:rPr>
          <w:rFonts w:ascii="Arial" w:hAnsi="Arial" w:cs="Arial"/>
          <w:bCs/>
        </w:rPr>
        <w:t>5</w:t>
      </w:r>
      <w:r w:rsidRPr="00924FFF">
        <w:rPr>
          <w:rFonts w:ascii="Arial" w:hAnsi="Arial" w:cs="Arial"/>
          <w:bCs/>
        </w:rPr>
        <w:t>-[   ]-[   ]</w:t>
      </w:r>
    </w:p>
    <w:p w14:paraId="77E4FAB1" w14:textId="12425BCD" w:rsidR="004E030E" w:rsidRDefault="00AA4DCD"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0450D0CC" w14:textId="77777777" w:rsidR="00C34EAA" w:rsidRDefault="00C34EAA" w:rsidP="00C34EAA">
      <w:pPr>
        <w:jc w:val="both"/>
        <w:rPr>
          <w:rFonts w:ascii="Arial" w:hAnsi="Arial" w:cs="Arial"/>
        </w:rPr>
      </w:pPr>
      <w:r w:rsidRPr="009A0B67">
        <w:rPr>
          <w:rFonts w:ascii="Arial" w:hAnsi="Arial" w:cs="Arial"/>
          <w:b/>
        </w:rPr>
        <w:t>AB „Energijos skirstymo operatorius“</w:t>
      </w:r>
      <w:r w:rsidRPr="009A0B67">
        <w:rPr>
          <w:rFonts w:ascii="Arial" w:hAnsi="Arial" w:cs="Arial"/>
        </w:rPr>
        <w:t>, teisėtai įregistruota ir veikianti akcinė bendrovė, juridinio asmens kodas 304151376, PVM mokėtojo kodas LT100009860612, registruotos buveinės adresas Laisvės pr. 10, LT-</w:t>
      </w:r>
      <w:r w:rsidRPr="009A0B67">
        <w:rPr>
          <w:rFonts w:ascii="Arial" w:hAnsi="Arial" w:cs="Arial"/>
          <w:shd w:val="clear" w:color="auto" w:fill="FFFFFF"/>
        </w:rPr>
        <w:t>04215</w:t>
      </w:r>
      <w:r w:rsidRPr="009A0B67">
        <w:rPr>
          <w:rFonts w:ascii="Arial" w:hAnsi="Arial" w:cs="Arial"/>
        </w:rPr>
        <w:t xml:space="preserve"> Vilnius, Lietuvos Respublika, atstovaujama </w:t>
      </w:r>
      <w:sdt>
        <w:sdtPr>
          <w:rPr>
            <w:rFonts w:ascii="Arial" w:hAnsi="Arial" w:cs="Arial"/>
          </w:rPr>
          <w:id w:val="1954828920"/>
          <w:placeholder>
            <w:docPart w:val="BFBFF6D8556845EB87D967EA6EAA4EEC"/>
          </w:placeholder>
          <w:showingPlcHdr/>
        </w:sdtPr>
        <w:sdtEndPr/>
        <w:sdtContent>
          <w:r w:rsidRPr="009A0B67">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877547004"/>
          <w:placeholder>
            <w:docPart w:val="71347622DDD14918887C4FC92A12F5B0"/>
          </w:placeholder>
          <w:showingPlcHdr/>
        </w:sdtPr>
        <w:sdtEndPr/>
        <w:sdtContent>
          <w:r>
            <w:rPr>
              <w:rFonts w:ascii="Arial" w:hAnsi="Arial" w:cs="Arial"/>
              <w:i/>
              <w:iCs/>
              <w:color w:val="808080" w:themeColor="background1" w:themeShade="80"/>
            </w:rPr>
            <w:t>[atstovavimo pagrindas]</w:t>
          </w:r>
        </w:sdtContent>
      </w:sdt>
      <w:r w:rsidRPr="00C809B1">
        <w:rPr>
          <w:rFonts w:ascii="Arial" w:hAnsi="Arial" w:cs="Arial"/>
        </w:rPr>
        <w:t xml:space="preserve"> (toliau – Klientas), ir</w:t>
      </w:r>
    </w:p>
    <w:p w14:paraId="2B66E685" w14:textId="77777777" w:rsidR="00C34EAA" w:rsidRDefault="00C34EAA" w:rsidP="00C34EAA">
      <w:pPr>
        <w:jc w:val="both"/>
        <w:rPr>
          <w:rFonts w:ascii="Arial" w:hAnsi="Arial" w:cs="Arial"/>
        </w:rPr>
      </w:pPr>
    </w:p>
    <w:p w14:paraId="59D27968" w14:textId="006FC48F" w:rsidR="001C3BF6" w:rsidRPr="00DC4517" w:rsidRDefault="00BD18BD" w:rsidP="001C3BF6">
      <w:pPr>
        <w:spacing w:line="259" w:lineRule="auto"/>
        <w:jc w:val="both"/>
        <w:rPr>
          <w:rFonts w:ascii="Arial" w:hAnsi="Arial" w:cs="Arial"/>
          <w:b/>
          <w:i/>
          <w:iCs/>
        </w:rPr>
      </w:pPr>
      <w:r w:rsidRPr="00DC4517">
        <w:rPr>
          <w:rFonts w:ascii="Arial" w:hAnsi="Arial" w:cs="Arial"/>
          <w:b/>
          <w:i/>
          <w:iCs/>
          <w:color w:val="FF0000"/>
        </w:rPr>
        <w:t xml:space="preserve">Jei sutartis sudaroma su jungtinės veiklos partneriais: </w:t>
      </w:r>
    </w:p>
    <w:p w14:paraId="7A8883F0" w14:textId="7E74E719" w:rsidR="001C3BF6" w:rsidRDefault="001C3BF6" w:rsidP="001C3BF6">
      <w:pPr>
        <w:jc w:val="both"/>
        <w:rPr>
          <w:rFonts w:ascii="Arial" w:hAnsi="Arial" w:cs="Arial"/>
          <w:bCs/>
        </w:rPr>
      </w:pPr>
      <w:r w:rsidRPr="00DC4517">
        <w:rPr>
          <w:rFonts w:ascii="Arial" w:hAnsi="Arial" w:cs="Arial"/>
          <w:b/>
        </w:rPr>
        <w:t xml:space="preserve">Jungtinės veiklos partneriai </w:t>
      </w:r>
      <w:r w:rsidRPr="00DC4517">
        <w:rPr>
          <w:rFonts w:ascii="Arial" w:hAnsi="Arial" w:cs="Arial"/>
        </w:rPr>
        <w:t xml:space="preserve">[išvardijami visi partneriai] </w:t>
      </w:r>
      <w:r w:rsidRPr="00DC4517">
        <w:rPr>
          <w:rFonts w:ascii="Arial" w:hAnsi="Arial" w:cs="Arial"/>
          <w:b/>
        </w:rPr>
        <w:t xml:space="preserve">- </w:t>
      </w:r>
      <w:sdt>
        <w:sdtPr>
          <w:rPr>
            <w:rStyle w:val="Strong"/>
            <w:rFonts w:ascii="Arial" w:hAnsi="Arial" w:cs="Arial"/>
            <w:color w:val="333333"/>
          </w:rPr>
          <w:id w:val="868415254"/>
          <w:placeholder>
            <w:docPart w:val="0BFFDEB855AA494FB67B6CB54D26C84C"/>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uždaroji/akcinė bendrovė, įmonės kodas </w:t>
      </w:r>
      <w:sdt>
        <w:sdtPr>
          <w:rPr>
            <w:rFonts w:ascii="Arial" w:hAnsi="Arial" w:cs="Arial"/>
          </w:rPr>
          <w:id w:val="-759600934"/>
          <w:placeholder>
            <w:docPart w:val="852C9503515B4177A045DC02E611A461"/>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258149659"/>
          <w:placeholder>
            <w:docPart w:val="5CCA143CE6484FD5B910E34E8A5E5578"/>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746196397"/>
          <w:placeholder>
            <w:docPart w:val="C260DA6C6B4548EA9F95644AFD57493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 ir </w:t>
      </w:r>
      <w:sdt>
        <w:sdtPr>
          <w:rPr>
            <w:rStyle w:val="Strong"/>
            <w:rFonts w:ascii="Arial" w:hAnsi="Arial" w:cs="Arial"/>
            <w:color w:val="333333"/>
          </w:rPr>
          <w:id w:val="1589585788"/>
          <w:placeholder>
            <w:docPart w:val="F1D96E6996AC4769B7D9CC48810A3C4F"/>
          </w:placeholder>
          <w:showingPlcHdr/>
        </w:sdtPr>
        <w:sdtEndPr>
          <w:rPr>
            <w:rStyle w:val="Strong"/>
          </w:rPr>
        </w:sdtEndPr>
        <w:sdtContent>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sdtContent>
      </w:sdt>
      <w:r w:rsidRPr="00DC4517">
        <w:rPr>
          <w:rFonts w:ascii="Arial" w:hAnsi="Arial" w:cs="Arial"/>
        </w:rPr>
        <w:t xml:space="preserve">,teisėtai įregistruota ir veikianti /uždaroji/ akcinė bendrovė, įmonės kodas </w:t>
      </w:r>
      <w:sdt>
        <w:sdtPr>
          <w:rPr>
            <w:rFonts w:ascii="Arial" w:hAnsi="Arial" w:cs="Arial"/>
          </w:rPr>
          <w:id w:val="156584124"/>
          <w:placeholder>
            <w:docPart w:val="FB1918BCF2FE4043A8FA729CDFED1B0B"/>
          </w:placeholder>
          <w:showingPlcHdr/>
        </w:sdtPr>
        <w:sdtEndPr/>
        <w:sdtContent>
          <w:r>
            <w:rPr>
              <w:rFonts w:ascii="Arial" w:hAnsi="Arial" w:cs="Arial"/>
            </w:rPr>
            <w:t>_________________</w:t>
          </w:r>
        </w:sdtContent>
      </w:sdt>
      <w:r w:rsidRPr="00DC4517">
        <w:rPr>
          <w:rFonts w:ascii="Arial" w:hAnsi="Arial" w:cs="Arial"/>
        </w:rPr>
        <w:t xml:space="preserve">, PVM mokėtojo kodas </w:t>
      </w:r>
      <w:sdt>
        <w:sdtPr>
          <w:rPr>
            <w:rFonts w:ascii="Arial" w:hAnsi="Arial" w:cs="Arial"/>
          </w:rPr>
          <w:id w:val="1003249552"/>
          <w:placeholder>
            <w:docPart w:val="E0C43F9AE417417E834BA2B8833B4ADD"/>
          </w:placeholder>
          <w:showingPlcHdr/>
        </w:sdtPr>
        <w:sdtEndPr/>
        <w:sdtContent>
          <w:r>
            <w:rPr>
              <w:rFonts w:ascii="Arial" w:hAnsi="Arial" w:cs="Arial"/>
            </w:rPr>
            <w:t>_________________</w:t>
          </w:r>
        </w:sdtContent>
      </w:sdt>
      <w:r w:rsidRPr="00DC4517">
        <w:rPr>
          <w:rFonts w:ascii="Arial" w:hAnsi="Arial" w:cs="Arial"/>
        </w:rPr>
        <w:t xml:space="preserve">, registruotos buveinės adresas </w:t>
      </w:r>
      <w:sdt>
        <w:sdtPr>
          <w:rPr>
            <w:rFonts w:ascii="Arial" w:hAnsi="Arial" w:cs="Arial"/>
          </w:rPr>
          <w:id w:val="260578799"/>
          <w:placeholder>
            <w:docPart w:val="F79C49D25B01473F8661FFF8B85F368B"/>
          </w:placeholder>
          <w:showingPlcHdr/>
        </w:sdtPr>
        <w:sdtEndPr/>
        <w:sdtContent>
          <w:r>
            <w:rPr>
              <w:rFonts w:ascii="Arial" w:hAnsi="Arial" w:cs="Arial"/>
            </w:rPr>
            <w:t>_________________</w:t>
          </w:r>
        </w:sdtContent>
      </w:sdt>
      <w:r w:rsidRPr="00DC4517">
        <w:rPr>
          <w:rFonts w:ascii="Arial" w:hAnsi="Arial" w:cs="Arial"/>
        </w:rPr>
        <w:t xml:space="preserve">, Lietuvos Respublika, </w:t>
      </w:r>
      <w:r w:rsidRPr="00DC4517">
        <w:rPr>
          <w:rFonts w:ascii="Arial" w:hAnsi="Arial" w:cs="Arial"/>
          <w:b/>
        </w:rPr>
        <w:t xml:space="preserve">atstovaujami </w:t>
      </w:r>
      <w:sdt>
        <w:sdtPr>
          <w:rPr>
            <w:rFonts w:ascii="Arial" w:hAnsi="Arial" w:cs="Arial"/>
          </w:rPr>
          <w:id w:val="-488869917"/>
          <w:placeholder>
            <w:docPart w:val="1542745EB0AD407496222E8CEAFCA550"/>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DC4517">
        <w:rPr>
          <w:rFonts w:ascii="Arial" w:hAnsi="Arial" w:cs="Arial"/>
        </w:rPr>
        <w:t xml:space="preserve">, veikiančio pagal </w:t>
      </w:r>
      <w:sdt>
        <w:sdtPr>
          <w:rPr>
            <w:rFonts w:ascii="Arial" w:hAnsi="Arial" w:cs="Arial"/>
          </w:rPr>
          <w:id w:val="1761562477"/>
          <w:placeholder>
            <w:docPart w:val="0F0F8B2C6FD048B3B4AA7000B7A8514C"/>
          </w:placeholder>
          <w:showingPlcHdr/>
        </w:sdtPr>
        <w:sdtEndPr/>
        <w:sdtContent>
          <w:r>
            <w:rPr>
              <w:rFonts w:ascii="Arial" w:hAnsi="Arial" w:cs="Arial"/>
              <w:i/>
              <w:iCs/>
              <w:color w:val="808080" w:themeColor="background1" w:themeShade="80"/>
            </w:rPr>
            <w:t>[data]</w:t>
          </w:r>
        </w:sdtContent>
      </w:sdt>
      <w:r w:rsidRPr="00DC4517">
        <w:rPr>
          <w:rFonts w:ascii="Arial" w:hAnsi="Arial" w:cs="Arial"/>
        </w:rPr>
        <w:t xml:space="preserve"> jungtinės veiklos sutartį </w:t>
      </w:r>
      <w:sdt>
        <w:sdtPr>
          <w:rPr>
            <w:rFonts w:ascii="Arial" w:hAnsi="Arial" w:cs="Arial"/>
          </w:rPr>
          <w:id w:val="-2042582855"/>
          <w:placeholder>
            <w:docPart w:val="08C7DB0DCCB84DF5BE53FB4B4B05A9C1"/>
          </w:placeholder>
          <w:showingPlcHdr/>
        </w:sdtPr>
        <w:sdtEndPr/>
        <w:sdtContent>
          <w:r>
            <w:rPr>
              <w:rFonts w:ascii="Arial" w:hAnsi="Arial" w:cs="Arial"/>
              <w:i/>
              <w:iCs/>
              <w:color w:val="808080" w:themeColor="background1" w:themeShade="80"/>
            </w:rPr>
            <w:t>[numeris]</w:t>
          </w:r>
        </w:sdtContent>
      </w:sdt>
      <w:r w:rsidRPr="00DC4517">
        <w:rPr>
          <w:rFonts w:ascii="Arial" w:hAnsi="Arial" w:cs="Arial"/>
        </w:rPr>
        <w:t xml:space="preserve"> (toliau </w:t>
      </w:r>
      <w:r>
        <w:rPr>
          <w:rFonts w:ascii="Arial" w:hAnsi="Arial" w:cs="Arial"/>
        </w:rPr>
        <w:t>–</w:t>
      </w:r>
      <w:r w:rsidRPr="00DC4517">
        <w:rPr>
          <w:rFonts w:ascii="Arial" w:hAnsi="Arial" w:cs="Arial"/>
        </w:rPr>
        <w:t xml:space="preserve"> </w:t>
      </w:r>
      <w:r w:rsidRPr="001C3BF6">
        <w:rPr>
          <w:rFonts w:ascii="Arial" w:hAnsi="Arial" w:cs="Arial"/>
          <w:b/>
          <w:bCs/>
        </w:rPr>
        <w:t>T</w:t>
      </w:r>
      <w:r w:rsidRPr="00DC4517">
        <w:rPr>
          <w:rFonts w:ascii="Arial" w:hAnsi="Arial" w:cs="Arial"/>
          <w:b/>
        </w:rPr>
        <w:t>e</w:t>
      </w:r>
      <w:r>
        <w:rPr>
          <w:rFonts w:ascii="Arial" w:hAnsi="Arial" w:cs="Arial"/>
          <w:b/>
        </w:rPr>
        <w:t>i</w:t>
      </w:r>
      <w:r w:rsidRPr="00DC4517">
        <w:rPr>
          <w:rFonts w:ascii="Arial" w:hAnsi="Arial" w:cs="Arial"/>
          <w:b/>
        </w:rPr>
        <w:t>kėjas)</w:t>
      </w:r>
      <w:r>
        <w:rPr>
          <w:rFonts w:ascii="Arial" w:hAnsi="Arial" w:cs="Arial"/>
          <w:b/>
        </w:rPr>
        <w:t xml:space="preserve">, </w:t>
      </w:r>
      <w:r w:rsidRPr="00DC4517">
        <w:rPr>
          <w:rFonts w:ascii="Arial" w:hAnsi="Arial" w:cs="Arial"/>
          <w:bCs/>
        </w:rPr>
        <w:t>ir</w:t>
      </w:r>
    </w:p>
    <w:p w14:paraId="623A8360" w14:textId="77777777" w:rsidR="001C3BF6" w:rsidRPr="00CB38F4" w:rsidRDefault="001C3BF6" w:rsidP="001C3BF6">
      <w:pPr>
        <w:spacing w:after="60"/>
        <w:jc w:val="both"/>
        <w:rPr>
          <w:rFonts w:ascii="Arial" w:hAnsi="Arial" w:cs="Arial"/>
          <w:i/>
        </w:rPr>
      </w:pPr>
    </w:p>
    <w:p w14:paraId="79CED702" w14:textId="0B73184B" w:rsidR="001C3BF6" w:rsidRDefault="00AA4DCD"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47AC529A" w14:textId="77777777" w:rsidR="00AF6150" w:rsidRPr="00CB38F4" w:rsidRDefault="00AF6150" w:rsidP="00CB38F4">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0FAFA885" w14:textId="77777777" w:rsidR="00ED09E8" w:rsidRPr="00CB38F4" w:rsidRDefault="00ED09E8" w:rsidP="00CB38F4">
      <w:pPr>
        <w:spacing w:after="60"/>
        <w:jc w:val="both"/>
        <w:rPr>
          <w:rFonts w:ascii="Arial" w:hAnsi="Arial" w:cs="Arial"/>
        </w:rPr>
      </w:pP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7236766F"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Fonts w:ascii="Arial" w:hAnsi="Arial" w:cs="Arial"/>
          </w:rPr>
          <w:id w:val="-1957562485"/>
          <w:placeholder>
            <w:docPart w:val="DA27F1D834374C8DA40C1527D9EDA802"/>
          </w:placeholder>
        </w:sdtPr>
        <w:sdtEndPr/>
        <w:sdtContent>
          <w:r w:rsidR="006636F7">
            <w:rPr>
              <w:rFonts w:ascii="Arial" w:hAnsi="Arial" w:cs="Arial"/>
            </w:rPr>
            <w:t>skiepijimo</w:t>
          </w:r>
          <w:r w:rsidR="006636F7" w:rsidRPr="006636F7">
            <w:rPr>
              <w:rFonts w:ascii="Arial" w:hAnsi="Arial" w:cs="Arial"/>
            </w:rPr>
            <w:t xml:space="preserve"> </w:t>
          </w:r>
        </w:sdtContent>
      </w:sdt>
      <w:r w:rsidR="0035370A" w:rsidRPr="00811943">
        <w:rPr>
          <w:rFonts w:ascii="Arial" w:hAnsi="Arial" w:cs="Arial"/>
        </w:rPr>
        <w:t xml:space="preserve">paslaugas </w:t>
      </w:r>
      <w:r w:rsidR="00EB6EEA" w:rsidRPr="00811943">
        <w:rPr>
          <w:rFonts w:ascii="Arial" w:hAnsi="Arial" w:cs="Arial"/>
        </w:rPr>
        <w:t xml:space="preserve">(toliau – Paslaugos) </w:t>
      </w:r>
      <w:r w:rsidR="00CB2A1B" w:rsidRPr="008E6F01">
        <w:rPr>
          <w:rFonts w:ascii="Arial" w:hAnsi="Arial" w:cs="Arial"/>
        </w:rPr>
        <w:t>ir (arba)</w:t>
      </w:r>
      <w:r w:rsidR="00406A3E" w:rsidRPr="00811943">
        <w:rPr>
          <w:rFonts w:ascii="Arial" w:hAnsi="Arial" w:cs="Arial"/>
        </w:rPr>
        <w:t xml:space="preserve"> </w:t>
      </w:r>
      <w:r w:rsidR="003B038A" w:rsidRPr="00811943">
        <w:rPr>
          <w:rFonts w:ascii="Arial" w:hAnsi="Arial" w:cs="Arial"/>
        </w:rPr>
        <w:t xml:space="preserve">perduoti </w:t>
      </w:r>
      <w:sdt>
        <w:sdtPr>
          <w:rPr>
            <w:b/>
            <w:bCs/>
          </w:rPr>
          <w:id w:val="-1301071633"/>
          <w:placeholder>
            <w:docPart w:val="C7DFE877EC0D4D9995B8E1CE3B9A0099"/>
          </w:placeholder>
        </w:sdtPr>
        <w:sdtEndPr/>
        <w:sdtContent>
          <w:r w:rsidR="007030AF" w:rsidRPr="008E6F01">
            <w:rPr>
              <w:rFonts w:ascii="Arial" w:hAnsi="Arial" w:cs="Arial"/>
            </w:rPr>
            <w:t xml:space="preserve">vakcinas nuo erkinio encefalito </w:t>
          </w:r>
        </w:sdtContent>
      </w:sdt>
      <w:r w:rsidR="003B038A" w:rsidRPr="00811943">
        <w:rPr>
          <w:rFonts w:ascii="Arial" w:hAnsi="Arial" w:cs="Arial"/>
        </w:rPr>
        <w:t xml:space="preserve"> (toliau – </w:t>
      </w:r>
      <w:r w:rsidR="003B038A" w:rsidRPr="00363D08">
        <w:rPr>
          <w:rFonts w:ascii="Arial" w:hAnsi="Arial" w:cs="Arial"/>
        </w:rPr>
        <w:t>Prekės)</w:t>
      </w:r>
      <w:r w:rsidR="008E6F01" w:rsidRPr="00363D08">
        <w:rPr>
          <w:rFonts w:ascii="Arial" w:hAnsi="Arial" w:cs="Arial"/>
          <w:i/>
        </w:rPr>
        <w:t>,</w:t>
      </w:r>
      <w:r w:rsidR="00363D08" w:rsidRPr="00363D08">
        <w:rPr>
          <w:rFonts w:ascii="Arial" w:hAnsi="Arial" w:cs="Arial"/>
          <w:i/>
        </w:rPr>
        <w:t xml:space="preserve"> </w:t>
      </w:r>
      <w:r w:rsidR="00406A3E" w:rsidRPr="00363D08">
        <w:rPr>
          <w:rFonts w:ascii="Arial" w:hAnsi="Arial" w:cs="Arial"/>
        </w:rPr>
        <w:t xml:space="preserve">o </w:t>
      </w:r>
      <w:r w:rsidR="00406A3E" w:rsidRPr="00811943">
        <w:rPr>
          <w:rFonts w:ascii="Arial" w:hAnsi="Arial" w:cs="Arial"/>
        </w:rPr>
        <w:t>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F137300" w14:textId="53AACC3F" w:rsidR="00DA5C00" w:rsidRDefault="00747FDF" w:rsidP="005E7F67">
      <w:pPr>
        <w:pStyle w:val="ListParagraph"/>
        <w:numPr>
          <w:ilvl w:val="2"/>
          <w:numId w:val="6"/>
        </w:numPr>
        <w:spacing w:after="60"/>
        <w:ind w:left="1134" w:hanging="567"/>
        <w:jc w:val="both"/>
        <w:rPr>
          <w:rFonts w:ascii="Arial" w:hAnsi="Arial" w:cs="Arial"/>
        </w:rPr>
      </w:pPr>
      <w:r w:rsidRPr="00DA5C00">
        <w:rPr>
          <w:rFonts w:ascii="Arial" w:hAnsi="Arial" w:cs="Arial"/>
        </w:rPr>
        <w:t>Prekių</w:t>
      </w:r>
      <w:r w:rsidR="00C61732">
        <w:rPr>
          <w:rFonts w:ascii="Arial" w:hAnsi="Arial" w:cs="Arial"/>
        </w:rPr>
        <w:t xml:space="preserve"> ir Paslaugų</w:t>
      </w:r>
      <w:r w:rsidRPr="00DA5C00">
        <w:rPr>
          <w:rFonts w:ascii="Arial" w:hAnsi="Arial" w:cs="Arial"/>
        </w:rPr>
        <w:t xml:space="preserve"> kaina – </w:t>
      </w:r>
      <w:r w:rsidR="00B25E3A">
        <w:rPr>
          <w:rFonts w:ascii="Arial" w:hAnsi="Arial" w:cs="Arial"/>
          <w:i/>
          <w:iCs/>
        </w:rPr>
        <w:t xml:space="preserve">30 000,00 </w:t>
      </w:r>
      <w:r w:rsidRPr="00DA5C00">
        <w:rPr>
          <w:rFonts w:ascii="Arial" w:hAnsi="Arial" w:cs="Arial"/>
        </w:rPr>
        <w:t xml:space="preserve"> EUR (</w:t>
      </w:r>
      <w:r w:rsidRPr="00DA5C00">
        <w:rPr>
          <w:rFonts w:ascii="Arial" w:hAnsi="Arial" w:cs="Arial"/>
          <w:i/>
          <w:iCs/>
          <w:highlight w:val="lightGray"/>
        </w:rPr>
        <w:t>________________________</w:t>
      </w:r>
      <w:r w:rsidRPr="00DA5C00">
        <w:rPr>
          <w:rFonts w:ascii="Arial" w:hAnsi="Arial" w:cs="Arial"/>
        </w:rPr>
        <w:t xml:space="preserve"> eurų </w:t>
      </w:r>
      <w:r w:rsidRPr="00DA5C00">
        <w:rPr>
          <w:rFonts w:ascii="Arial" w:hAnsi="Arial" w:cs="Arial"/>
          <w:i/>
          <w:iCs/>
          <w:highlight w:val="lightGray"/>
        </w:rPr>
        <w:t>__</w:t>
      </w:r>
      <w:r w:rsidRPr="00DA5C00">
        <w:rPr>
          <w:rFonts w:ascii="Arial" w:hAnsi="Arial" w:cs="Arial"/>
        </w:rPr>
        <w:t xml:space="preserve"> euro ct), neįskaitant PVM;</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77777777"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Pr="6C33F73A">
        <w:rPr>
          <w:rFonts w:ascii="Arial" w:hAnsi="Arial" w:cs="Arial"/>
          <w:i/>
          <w:iCs/>
          <w:highlight w:val="lightGray"/>
        </w:rPr>
        <w:t>___.___,__</w:t>
      </w:r>
      <w:r w:rsidRPr="6C33F73A">
        <w:rPr>
          <w:rFonts w:ascii="Arial" w:hAnsi="Arial" w:cs="Arial"/>
        </w:rPr>
        <w:t xml:space="preserve"> EUR (</w:t>
      </w:r>
      <w:r w:rsidRPr="6C33F73A">
        <w:rPr>
          <w:rFonts w:ascii="Arial" w:hAnsi="Arial" w:cs="Arial"/>
          <w:i/>
          <w:iCs/>
          <w:highlight w:val="lightGray"/>
        </w:rPr>
        <w:t>________________________</w:t>
      </w:r>
      <w:r w:rsidRPr="6C33F73A">
        <w:rPr>
          <w:rFonts w:ascii="Arial" w:hAnsi="Arial" w:cs="Arial"/>
        </w:rPr>
        <w:t xml:space="preserve"> eurų </w:t>
      </w:r>
      <w:r w:rsidRPr="6C33F73A">
        <w:rPr>
          <w:rFonts w:ascii="Arial" w:hAnsi="Arial" w:cs="Arial"/>
          <w:i/>
          <w:iCs/>
          <w:highlight w:val="lightGray"/>
        </w:rPr>
        <w:t>__</w:t>
      </w:r>
      <w:r w:rsidRPr="6C33F73A">
        <w:rPr>
          <w:rFonts w:ascii="Arial" w:hAnsi="Arial" w:cs="Arial"/>
        </w:rPr>
        <w:t xml:space="preserve"> euro ct), be PVM.</w:t>
      </w:r>
    </w:p>
    <w:p w14:paraId="029CA1EC" w14:textId="77777777" w:rsidR="00AB1AD9" w:rsidRDefault="00813835" w:rsidP="00AB1AD9">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A47FA" w:rsidRPr="00367CA2">
            <w:rPr>
              <w:rFonts w:ascii="Arial" w:hAnsi="Arial" w:cs="Arial"/>
            </w:rPr>
            <w:t>fiksuotas įkainis</w:t>
          </w:r>
        </w:sdtContent>
      </w:sdt>
      <w:bookmarkEnd w:id="1"/>
      <w:bookmarkEnd w:id="2"/>
      <w:r w:rsidR="00211876" w:rsidRPr="00691333">
        <w:rPr>
          <w:rFonts w:ascii="Arial" w:hAnsi="Arial" w:cs="Arial"/>
        </w:rPr>
        <w:t>.</w:t>
      </w:r>
    </w:p>
    <w:p w14:paraId="2B6DE1BC" w14:textId="77777777" w:rsidR="00AB1AD9" w:rsidRPr="00AB1AD9" w:rsidRDefault="009052D1" w:rsidP="00AB1AD9">
      <w:pPr>
        <w:pStyle w:val="ListParagraph"/>
        <w:numPr>
          <w:ilvl w:val="1"/>
          <w:numId w:val="7"/>
        </w:numPr>
        <w:spacing w:after="60"/>
        <w:ind w:left="567" w:hanging="567"/>
        <w:jc w:val="both"/>
        <w:rPr>
          <w:rFonts w:ascii="Arial" w:hAnsi="Arial" w:cs="Arial"/>
        </w:rPr>
      </w:pPr>
      <w:r w:rsidRPr="00AB1AD9">
        <w:rPr>
          <w:rFonts w:ascii="Arial" w:hAnsi="Arial" w:cs="Arial"/>
        </w:rPr>
        <w:t>Paslaugos ir Prekės perkamos pagal fiksuotus įkainius, užfiksuotus Sutarties Priede Nr. 3.</w:t>
      </w:r>
      <w:r w:rsidRPr="00AB1AD9">
        <w:rPr>
          <w:rFonts w:ascii="Arial" w:hAnsi="Arial" w:cs="Arial"/>
          <w:i/>
          <w:iCs/>
          <w:color w:val="FF0000"/>
        </w:rPr>
        <w:t xml:space="preserve"> </w:t>
      </w:r>
      <w:r w:rsidRPr="00AB1AD9">
        <w:rPr>
          <w:rFonts w:ascii="Arial" w:hAnsi="Arial" w:cs="Arial"/>
        </w:rPr>
        <w:t>Klientas neįsipareigoja išpirkti viso Paslaugų ir (ar) Prekių kiekio ar bet kurios dalies</w:t>
      </w:r>
      <w:r w:rsidRPr="00AB1AD9">
        <w:rPr>
          <w:rFonts w:ascii="Arial" w:hAnsi="Arial" w:cs="Arial"/>
          <w:i/>
          <w:iCs/>
          <w:color w:val="FF0000"/>
        </w:rPr>
        <w:t>.</w:t>
      </w:r>
      <w:r w:rsidRPr="00AB1AD9">
        <w:rPr>
          <w:rFonts w:ascii="Arial" w:hAnsi="Arial" w:cs="Arial"/>
          <w:color w:val="FF0000"/>
        </w:rPr>
        <w:t xml:space="preserve"> </w:t>
      </w:r>
    </w:p>
    <w:p w14:paraId="1BAD97F9" w14:textId="77777777" w:rsidR="00AB1AD9" w:rsidRPr="00AE6C0C" w:rsidRDefault="009052D1" w:rsidP="00AB1AD9">
      <w:pPr>
        <w:pStyle w:val="ListParagraph"/>
        <w:numPr>
          <w:ilvl w:val="1"/>
          <w:numId w:val="7"/>
        </w:numPr>
        <w:spacing w:after="60"/>
        <w:ind w:left="567" w:hanging="567"/>
        <w:jc w:val="both"/>
        <w:rPr>
          <w:rFonts w:ascii="Arial" w:hAnsi="Arial" w:cs="Arial"/>
        </w:rPr>
      </w:pPr>
      <w:r w:rsidRPr="00AB1AD9">
        <w:rPr>
          <w:rFonts w:ascii="Arial" w:hAnsi="Arial" w:cs="Arial"/>
        </w:rPr>
        <w:t xml:space="preserve">Paslaugų ir (ar) Prekių įkainiai </w:t>
      </w:r>
      <w:r w:rsidRPr="00AE6C0C">
        <w:rPr>
          <w:rFonts w:ascii="Arial" w:hAnsi="Arial" w:cs="Arial"/>
        </w:rPr>
        <w:t xml:space="preserve">Sutarties galiojimo laikotarpiu nekeičiami, išskyrus atvejus, jei įkainiai mažinami </w:t>
      </w:r>
      <w:r w:rsidRPr="00AE6C0C">
        <w:rPr>
          <w:rFonts w:ascii="Arial" w:eastAsia="Calibri" w:hAnsi="Arial" w:cs="Arial"/>
        </w:rPr>
        <w:t>arba perskaičiuojami Sutarties Priede Nr. 4 nustatyta tvarka.</w:t>
      </w:r>
      <w:r w:rsidRPr="00AE6C0C">
        <w:rPr>
          <w:rFonts w:ascii="Arial" w:hAnsi="Arial" w:cs="Arial"/>
        </w:rPr>
        <w:t xml:space="preserve"> </w:t>
      </w:r>
    </w:p>
    <w:p w14:paraId="1E1B8A39" w14:textId="77777777" w:rsidR="00AB1AD9" w:rsidRDefault="009052D1" w:rsidP="00AB1AD9">
      <w:pPr>
        <w:pStyle w:val="ListParagraph"/>
        <w:numPr>
          <w:ilvl w:val="1"/>
          <w:numId w:val="7"/>
        </w:numPr>
        <w:spacing w:after="60"/>
        <w:ind w:left="567" w:hanging="567"/>
        <w:jc w:val="both"/>
        <w:rPr>
          <w:rFonts w:ascii="Arial" w:hAnsi="Arial" w:cs="Arial"/>
        </w:rPr>
      </w:pPr>
      <w:r w:rsidRPr="00AE6C0C">
        <w:rPr>
          <w:rFonts w:ascii="Arial" w:hAnsi="Arial" w:cs="Arial"/>
        </w:rPr>
        <w:t>Įkainiai gali būti mažinami bet kuriuo Sutarties galiojimo metu rašytiniu Šalių susitarimu dėl pasikeitusių rinkos kainų ar dėl racionalaus lėšų naudojimo. Tokiu atveju keitimą</w:t>
      </w:r>
      <w:r w:rsidRPr="00AB1AD9">
        <w:rPr>
          <w:rFonts w:ascii="Arial" w:hAnsi="Arial" w:cs="Arial"/>
        </w:rPr>
        <w:t xml:space="preserve"> inicijavusi Šalis raštu informuoja </w:t>
      </w:r>
      <w:r w:rsidRPr="00AB1AD9">
        <w:rPr>
          <w:rFonts w:ascii="Arial" w:hAnsi="Arial" w:cs="Arial"/>
        </w:rPr>
        <w:lastRenderedPageBreak/>
        <w:t>kitą Šalį dėl įkainių mažinimo, Šalys susitaria dėl mažinimo dydžio ir pasirašo susitarimą su perskaičiuotais įkainiais. Gali būti mažinamas vienas Sutarties įkainis, keli ar visi įkainiai, nekeičiant Bendros Sutarties kainos.</w:t>
      </w:r>
    </w:p>
    <w:p w14:paraId="4790CCD2" w14:textId="77777777" w:rsidR="00AB1AD9" w:rsidRDefault="009052D1" w:rsidP="00AB1AD9">
      <w:pPr>
        <w:pStyle w:val="ListParagraph"/>
        <w:numPr>
          <w:ilvl w:val="1"/>
          <w:numId w:val="7"/>
        </w:numPr>
        <w:spacing w:after="60"/>
        <w:ind w:left="567" w:hanging="567"/>
        <w:jc w:val="both"/>
        <w:rPr>
          <w:rFonts w:ascii="Arial" w:hAnsi="Arial" w:cs="Arial"/>
        </w:rPr>
      </w:pPr>
      <w:r w:rsidRPr="00AB1AD9">
        <w:rPr>
          <w:rFonts w:ascii="Arial" w:hAnsi="Arial" w:cs="Arial"/>
        </w:rPr>
        <w:t>Laikantis racionalaus lėšų naudojimo tikslo, Klientas turi teisę inicijuoti įkainių / kainos mažinimą, jei Sutarties trukmė yra 6 (šeši) ar daugiau mėnesių ir Klientas nustato, kad Paslaugų ir (ar) Prekių įkainiai yra nekonkurencingi ir neatitinka rinkos sąlygų.</w:t>
      </w:r>
    </w:p>
    <w:p w14:paraId="063393B0" w14:textId="4099F798" w:rsidR="000861E4" w:rsidRPr="00AB1AD9" w:rsidRDefault="009052D1" w:rsidP="00AB1AD9">
      <w:pPr>
        <w:pStyle w:val="ListParagraph"/>
        <w:numPr>
          <w:ilvl w:val="1"/>
          <w:numId w:val="7"/>
        </w:numPr>
        <w:spacing w:after="60"/>
        <w:ind w:left="567" w:hanging="567"/>
        <w:jc w:val="both"/>
        <w:rPr>
          <w:rFonts w:ascii="Arial" w:hAnsi="Arial" w:cs="Arial"/>
        </w:rPr>
      </w:pPr>
      <w:r w:rsidRPr="00AB1AD9">
        <w:rPr>
          <w:rFonts w:ascii="Arial" w:hAnsi="Arial" w:cs="Arial"/>
        </w:rPr>
        <w:t xml:space="preserve">Kilus įtarimams, kad Teikėjo pasiūlyti Paslaugų ir (ar) Prekių įkainiai / kaina (bent vienas) yra nekonkurencingi ir neatitinkantys rinkos kainų, Klientas turi teisę, praėjus ne mažiau kaip 3 (trims) mėnesiams nuo Sutarties įsigaliojimo, apklausti kitus rinkos dalyvius (ne mažiau kaip du rinkos dalyvius pasiūlo Teikėjas ir ne mažiau kaip du pasiūlo Klientas) ar (ir) patikrinti viešai prieinamą informaciją (ne mažiau kaip du rinkos dalyvius pasiūlo Teikėjas ir ne mažiau kaip du – siūlo Klientas), išskyrus atvejus, jei rinkoje nėra keturių ar daugiau rinkos dalyvių, tokiu atveju apklausiami visi esantys rinkos dalyviai. Jei atlikus rinkos dalyvių apklausą paaiškėja, kad bent vienas pasiūlytas įkainis / kaina yra daugiau kaip 20 % (dvidešimt procentų) didesnis nei Kliento apklaustų rinkos dalyvių įkainių vidurkis dėl perkamų Paslaugų ir (ar) Prekių, Klientas turi teisę pasiūlyti Teikėjui įkainių / kainos mažinimą. Jei Teikėjas nesutinka mažinti įkainių / kainos tokiu būdu, kad Sutarties įkainiai / kaina nesiskirtų nuo apklaustų rinkos dalyvių įkainių / kainos vidurkio daugiau nei 10 % (dešimt procentų), Klientas turi teisę nutraukti Sutartį vienašališkai ir vykdyti naują viešąjį pirkimą. Tokiu atveju reikalavimas atlyginti nuostolius, mokėti kompensacijas ar baudas už Sutarties nutraukimą ar atsisakymą sumažinti įkainius / kainą, Šalims netaikomos. Mažinant įkainius, Bendra Sutarties kaina </w:t>
      </w:r>
      <w:sdt>
        <w:sdtPr>
          <w:rPr>
            <w:rFonts w:ascii="Arial" w:hAnsi="Arial" w:cs="Arial"/>
          </w:rPr>
          <w:id w:val="654420585"/>
          <w:placeholder>
            <w:docPart w:val="D4CDF07612E74C3CB901F49697436307"/>
          </w:placeholder>
          <w:dropDownList>
            <w:listItem w:value="[Pasirinkite]"/>
            <w:listItem w:displayText="proporcingai mažinama" w:value="proporcingai mažinama"/>
            <w:listItem w:displayText="nekeičiama" w:value="nekeičiama"/>
          </w:dropDownList>
        </w:sdtPr>
        <w:sdtEndPr/>
        <w:sdtContent>
          <w:r w:rsidRPr="00AB1AD9">
            <w:rPr>
              <w:rFonts w:ascii="Arial" w:hAnsi="Arial" w:cs="Arial"/>
            </w:rPr>
            <w:t>nekeičiama</w:t>
          </w:r>
        </w:sdtContent>
      </w:sdt>
      <w:r w:rsidRPr="00AB1AD9">
        <w:rPr>
          <w:rFonts w:ascii="Arial" w:hAnsi="Arial" w:cs="Arial"/>
        </w:rPr>
        <w:t>.</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sidRPr="005769CC">
        <w:rPr>
          <w:rFonts w:ascii="Arial" w:hAnsi="Arial" w:cs="Arial"/>
        </w:rPr>
        <w:t>3</w:t>
      </w:r>
      <w:r w:rsidR="0099041D" w:rsidRPr="005769CC">
        <w:rPr>
          <w:rFonts w:ascii="Arial" w:hAnsi="Arial" w:cs="Arial"/>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148A55A9" w14:textId="75F2CAAD" w:rsidR="00B508E8" w:rsidRDefault="00B508E8" w:rsidP="005E7F67">
      <w:pPr>
        <w:pStyle w:val="ListParagraph"/>
        <w:numPr>
          <w:ilvl w:val="1"/>
          <w:numId w:val="6"/>
        </w:numPr>
        <w:spacing w:after="60"/>
        <w:ind w:left="567" w:hanging="567"/>
        <w:jc w:val="both"/>
        <w:rPr>
          <w:rFonts w:ascii="Arial" w:hAnsi="Arial" w:cs="Arial"/>
        </w:rPr>
      </w:pPr>
      <w:r>
        <w:rPr>
          <w:rFonts w:ascii="Arial" w:hAnsi="Arial" w:cs="Arial"/>
        </w:rPr>
        <w:t xml:space="preserve">Detali apmokėjimo tvarka nurodyta </w:t>
      </w:r>
      <w:r w:rsidR="002443B8">
        <w:rPr>
          <w:rFonts w:ascii="Arial" w:hAnsi="Arial" w:cs="Arial"/>
        </w:rPr>
        <w:t>Techninėje specifikacijoje.</w:t>
      </w:r>
    </w:p>
    <w:p w14:paraId="7E85DC65" w14:textId="77777777" w:rsidR="00DD4B49" w:rsidRPr="007C1946" w:rsidRDefault="00DD4B49" w:rsidP="00D2371F">
      <w:pPr>
        <w:pStyle w:val="ListParagraph"/>
        <w:spacing w:line="259" w:lineRule="auto"/>
        <w:ind w:left="567" w:hanging="567"/>
        <w:jc w:val="both"/>
        <w:rPr>
          <w:rFonts w:ascii="Arial" w:hAnsi="Arial" w:cs="Arial"/>
          <w:b/>
          <w:bCs/>
          <w:i/>
          <w:iCs/>
          <w:color w:val="FF0000"/>
        </w:rPr>
      </w:pPr>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382F08F" w14:textId="0586EB58" w:rsidR="00761E13" w:rsidRPr="002B3705" w:rsidRDefault="00463FD5" w:rsidP="005E7F67">
      <w:pPr>
        <w:pStyle w:val="ListParagraph"/>
        <w:numPr>
          <w:ilvl w:val="1"/>
          <w:numId w:val="6"/>
        </w:numPr>
        <w:spacing w:after="60"/>
        <w:ind w:left="567" w:hanging="567"/>
        <w:jc w:val="both"/>
        <w:rPr>
          <w:rFonts w:ascii="Arial" w:hAnsi="Arial" w:cs="Arial"/>
        </w:rPr>
      </w:pPr>
      <w:r w:rsidRPr="002B3705">
        <w:rPr>
          <w:rFonts w:ascii="Arial" w:hAnsi="Arial" w:cs="Arial"/>
        </w:rPr>
        <w:t>Sutarties vykdymui pasitelkti Subt</w:t>
      </w:r>
      <w:r w:rsidR="00B96A31" w:rsidRPr="002B3705">
        <w:rPr>
          <w:rFonts w:ascii="Arial" w:hAnsi="Arial" w:cs="Arial"/>
        </w:rPr>
        <w:t>ei</w:t>
      </w:r>
      <w:r w:rsidRPr="002B3705">
        <w:rPr>
          <w:rFonts w:ascii="Arial" w:hAnsi="Arial" w:cs="Arial"/>
        </w:rPr>
        <w:t xml:space="preserve">kėjai ir nurodyta </w:t>
      </w:r>
      <w:proofErr w:type="spellStart"/>
      <w:r w:rsidRPr="002B3705">
        <w:rPr>
          <w:rFonts w:ascii="Arial" w:hAnsi="Arial" w:cs="Arial"/>
        </w:rPr>
        <w:t>subt</w:t>
      </w:r>
      <w:r w:rsidR="00B96A31" w:rsidRPr="002B3705">
        <w:rPr>
          <w:rFonts w:ascii="Arial" w:hAnsi="Arial" w:cs="Arial"/>
        </w:rPr>
        <w:t>ei</w:t>
      </w:r>
      <w:r w:rsidRPr="002B3705">
        <w:rPr>
          <w:rFonts w:ascii="Arial" w:hAnsi="Arial" w:cs="Arial"/>
        </w:rPr>
        <w:t>kimui</w:t>
      </w:r>
      <w:proofErr w:type="spellEnd"/>
      <w:r w:rsidRPr="002B3705">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2B3705">
            <w:rPr>
              <w:rFonts w:ascii="Arial" w:hAnsi="Arial" w:cs="Arial"/>
              <w:bCs/>
              <w:color w:val="FF0000"/>
            </w:rPr>
            <w:t>[Pasirinkite]</w:t>
          </w:r>
        </w:sdtContent>
      </w:sdt>
      <w:r w:rsidR="00E924B4" w:rsidRPr="002B3705">
        <w:rPr>
          <w:rFonts w:ascii="Arial" w:hAnsi="Arial" w:cs="Arial"/>
        </w:rPr>
        <w:t>.</w:t>
      </w:r>
      <w:r w:rsidR="00560F27" w:rsidRPr="002B3705">
        <w:rPr>
          <w:rFonts w:ascii="Arial" w:hAnsi="Arial" w:cs="Arial"/>
          <w:color w:val="000000" w:themeColor="text1"/>
        </w:rPr>
        <w:t xml:space="preserve"> </w:t>
      </w:r>
      <w:r w:rsidR="00560F27" w:rsidRPr="002B3705">
        <w:rPr>
          <w:rFonts w:ascii="Arial" w:hAnsi="Arial" w:cs="Arial"/>
          <w:i/>
          <w:iCs/>
          <w:color w:val="FF0000"/>
        </w:rPr>
        <w:t>Jei TAIP</w:t>
      </w:r>
      <w:r w:rsidR="00560F27" w:rsidRPr="002B3705">
        <w:rPr>
          <w:rFonts w:ascii="Arial" w:hAnsi="Arial" w:cs="Arial"/>
          <w:color w:val="000000" w:themeColor="text1"/>
        </w:rPr>
        <w:t xml:space="preserve">, </w:t>
      </w:r>
      <w:r w:rsidR="00E924B4" w:rsidRPr="002B3705">
        <w:rPr>
          <w:rFonts w:ascii="Arial" w:hAnsi="Arial" w:cs="Arial"/>
          <w:color w:val="000000" w:themeColor="text1"/>
        </w:rPr>
        <w:t>P</w:t>
      </w:r>
      <w:r w:rsidR="00560F27" w:rsidRPr="002B3705">
        <w:rPr>
          <w:rFonts w:ascii="Arial" w:hAnsi="Arial" w:cs="Arial"/>
          <w:color w:val="000000" w:themeColor="text1"/>
        </w:rPr>
        <w:t xml:space="preserve">ridedamas priedas Nr. 5 </w:t>
      </w:r>
    </w:p>
    <w:p w14:paraId="207DDBFE" w14:textId="78B92264" w:rsidR="00463FD5" w:rsidRPr="002B3705" w:rsidRDefault="004050C5" w:rsidP="005E7F67">
      <w:pPr>
        <w:pStyle w:val="ListParagraph"/>
        <w:numPr>
          <w:ilvl w:val="1"/>
          <w:numId w:val="6"/>
        </w:numPr>
        <w:spacing w:after="60"/>
        <w:ind w:left="567" w:hanging="567"/>
        <w:jc w:val="both"/>
        <w:rPr>
          <w:rFonts w:ascii="Arial" w:hAnsi="Arial" w:cs="Arial"/>
        </w:rPr>
      </w:pPr>
      <w:r w:rsidRPr="002B3705">
        <w:rPr>
          <w:rFonts w:ascii="Arial" w:hAnsi="Arial" w:cs="Arial"/>
        </w:rPr>
        <w:t>Sutartyje nustatyta tiesioginio atsiskaitymo su Subte</w:t>
      </w:r>
      <w:r w:rsidR="00761E13" w:rsidRPr="002B3705">
        <w:rPr>
          <w:rFonts w:ascii="Arial" w:hAnsi="Arial" w:cs="Arial"/>
        </w:rPr>
        <w:t>i</w:t>
      </w:r>
      <w:r w:rsidRPr="002B3705">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EndPr/>
        <w:sdtContent>
          <w:r w:rsidR="00757A6B" w:rsidRPr="002B3705">
            <w:rPr>
              <w:rFonts w:ascii="Arial" w:hAnsi="Arial" w:cs="Arial"/>
              <w:bCs/>
              <w:color w:val="FF0000"/>
            </w:rPr>
            <w:t>[Pasirinkite]</w:t>
          </w:r>
        </w:sdtContent>
      </w:sdt>
      <w:r w:rsidRPr="002B3705">
        <w:rPr>
          <w:rFonts w:ascii="Arial" w:hAnsi="Arial" w:cs="Arial"/>
        </w:rPr>
        <w:t>. Teikėjas įsipareigoja apie nurodytą tiesioginio atsiskaitymo galimybę bei šioje Sutartyje nustatytą tokio atsiskaitymo tvarką (jeigu taikoma) informuoti pasitelktus Subte</w:t>
      </w:r>
      <w:r w:rsidR="00757A6B" w:rsidRPr="002B3705">
        <w:rPr>
          <w:rFonts w:ascii="Arial" w:hAnsi="Arial" w:cs="Arial"/>
        </w:rPr>
        <w:t>i</w:t>
      </w:r>
      <w:r w:rsidRPr="002B3705">
        <w:rPr>
          <w:rFonts w:ascii="Arial" w:hAnsi="Arial" w:cs="Arial"/>
        </w:rPr>
        <w:t>kėjus. Tiesioginio atsiskaitymo tvarka ir sąlygos numatytos Sutarties BD 8 skyriaus punktuose</w:t>
      </w:r>
      <w:r w:rsidR="00B82A14" w:rsidRPr="002B3705">
        <w:rPr>
          <w:rFonts w:ascii="Arial" w:hAnsi="Arial" w:cs="Arial"/>
        </w:rPr>
        <w:t>.</w:t>
      </w:r>
    </w:p>
    <w:p w14:paraId="51669C9D" w14:textId="02FDC8B4" w:rsidR="004823CC" w:rsidRPr="007C472E" w:rsidRDefault="00F01D18" w:rsidP="007C472E">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01019A9A" w14:textId="42031A4C" w:rsidR="00E329EC" w:rsidRPr="007C472E" w:rsidRDefault="00797C15" w:rsidP="007C472E">
      <w:pPr>
        <w:pStyle w:val="ListParagraph"/>
        <w:numPr>
          <w:ilvl w:val="1"/>
          <w:numId w:val="6"/>
        </w:numPr>
        <w:spacing w:after="60"/>
        <w:ind w:left="567" w:hanging="567"/>
        <w:jc w:val="both"/>
        <w:rPr>
          <w:rFonts w:ascii="Arial" w:hAnsi="Arial" w:cs="Arial"/>
        </w:rPr>
      </w:pPr>
      <w:r w:rsidRPr="48609D98">
        <w:rPr>
          <w:rFonts w:ascii="Arial" w:hAnsi="Arial" w:cs="Arial"/>
        </w:rPr>
        <w:t xml:space="preserve">Už </w:t>
      </w:r>
      <w:r w:rsidRPr="001E6687">
        <w:rPr>
          <w:rFonts w:ascii="Arial" w:hAnsi="Arial" w:cs="Arial"/>
        </w:rPr>
        <w:t>vėlavimą suteikti Pirkimo sąlygas atitinkančias Paslaugas</w:t>
      </w:r>
      <w:r w:rsidR="00796CAA" w:rsidRPr="001E6687">
        <w:rPr>
          <w:rFonts w:ascii="Arial" w:hAnsi="Arial" w:cs="Arial"/>
        </w:rPr>
        <w:t xml:space="preserve"> ir (ar) pristatyti Prekes</w:t>
      </w:r>
      <w:r w:rsidRPr="001E6687">
        <w:rPr>
          <w:rFonts w:ascii="Arial" w:hAnsi="Arial" w:cs="Arial"/>
        </w:rPr>
        <w:t xml:space="preserve"> per Sutarties SD </w:t>
      </w:r>
      <w:r w:rsidR="0026796E" w:rsidRPr="001E6687">
        <w:rPr>
          <w:rFonts w:ascii="Arial" w:hAnsi="Arial" w:cs="Arial"/>
        </w:rPr>
        <w:t>3.1.</w:t>
      </w:r>
      <w:r w:rsidRPr="001E6687">
        <w:rPr>
          <w:rFonts w:ascii="Arial" w:hAnsi="Arial" w:cs="Arial"/>
        </w:rPr>
        <w:t xml:space="preserve"> punkt</w:t>
      </w:r>
      <w:r w:rsidR="0026796E" w:rsidRPr="001E6687">
        <w:rPr>
          <w:rFonts w:ascii="Arial" w:hAnsi="Arial" w:cs="Arial"/>
        </w:rPr>
        <w:t>e</w:t>
      </w:r>
      <w:r w:rsidRPr="001E6687">
        <w:rPr>
          <w:rFonts w:ascii="Arial" w:hAnsi="Arial" w:cs="Arial"/>
        </w:rPr>
        <w:t xml:space="preserve"> nustatytą terminą </w:t>
      </w:r>
      <w:r w:rsidR="00796CAA" w:rsidRPr="001E6687">
        <w:rPr>
          <w:rFonts w:ascii="Arial" w:hAnsi="Arial" w:cs="Arial"/>
        </w:rPr>
        <w:t>T</w:t>
      </w:r>
      <w:r w:rsidRPr="001E6687">
        <w:rPr>
          <w:rFonts w:ascii="Arial" w:hAnsi="Arial" w:cs="Arial"/>
        </w:rPr>
        <w:t>eikėjas, Klientui pareikalavus, moka Klientui 0,05 procentų nuo vėluojamų suteikti Paslaugų</w:t>
      </w:r>
      <w:r w:rsidR="00796CAA" w:rsidRPr="001E6687">
        <w:rPr>
          <w:rFonts w:ascii="Arial" w:hAnsi="Arial" w:cs="Arial"/>
        </w:rPr>
        <w:t xml:space="preserve"> ir (ar) </w:t>
      </w:r>
      <w:r w:rsidR="00324C9B" w:rsidRPr="001E6687">
        <w:rPr>
          <w:rFonts w:ascii="Arial" w:hAnsi="Arial" w:cs="Arial"/>
        </w:rPr>
        <w:t xml:space="preserve">pristatyti </w:t>
      </w:r>
      <w:r w:rsidR="00796CAA" w:rsidRPr="001E6687">
        <w:rPr>
          <w:rFonts w:ascii="Arial" w:hAnsi="Arial" w:cs="Arial"/>
        </w:rPr>
        <w:t>Prekių</w:t>
      </w:r>
      <w:r w:rsidRPr="001E6687">
        <w:rPr>
          <w:rFonts w:ascii="Arial" w:hAnsi="Arial" w:cs="Arial"/>
        </w:rPr>
        <w:t xml:space="preserve"> kainos dydžio delspinigius už kiekvieną uždelstą </w:t>
      </w:r>
      <w:r w:rsidR="00285FB8" w:rsidRPr="001E6687">
        <w:rPr>
          <w:rFonts w:ascii="Arial" w:hAnsi="Arial" w:cs="Arial"/>
        </w:rPr>
        <w:t>Dieną</w:t>
      </w:r>
      <w:r w:rsidR="0091485A" w:rsidRPr="001E6687">
        <w:rPr>
          <w:rFonts w:ascii="Arial" w:hAnsi="Arial" w:cs="Arial"/>
        </w:rPr>
        <w:t>,</w:t>
      </w:r>
      <w:r w:rsidR="00577241" w:rsidRPr="001E6687">
        <w:rPr>
          <w:rFonts w:ascii="Arial" w:hAnsi="Arial" w:cs="Arial"/>
        </w:rPr>
        <w:t xml:space="preserve"> </w:t>
      </w:r>
      <w:r w:rsidR="00664D0F" w:rsidRPr="001E6687">
        <w:rPr>
          <w:rFonts w:ascii="Arial" w:hAnsi="Arial" w:cs="Arial"/>
        </w:rPr>
        <w:t>tačiau bet kokiu atveju</w:t>
      </w:r>
      <w:r w:rsidR="00664D0F" w:rsidRPr="007C472E">
        <w:rPr>
          <w:rFonts w:ascii="Arial" w:hAnsi="Arial" w:cs="Arial"/>
        </w:rPr>
        <w:t xml:space="preserve"> ne mažiau kaip </w:t>
      </w:r>
      <w:r w:rsidR="00195474" w:rsidRPr="007C472E">
        <w:rPr>
          <w:rFonts w:ascii="Arial" w:hAnsi="Arial" w:cs="Arial"/>
        </w:rPr>
        <w:t>30</w:t>
      </w:r>
      <w:r w:rsidR="00664D0F" w:rsidRPr="007C472E">
        <w:rPr>
          <w:rFonts w:ascii="Arial" w:hAnsi="Arial" w:cs="Arial"/>
        </w:rPr>
        <w:t xml:space="preserve"> EUR (</w:t>
      </w:r>
      <w:r w:rsidR="00C07038" w:rsidRPr="007C472E">
        <w:rPr>
          <w:rFonts w:ascii="Arial" w:hAnsi="Arial" w:cs="Arial"/>
        </w:rPr>
        <w:t>trisdešimt</w:t>
      </w:r>
      <w:r w:rsidR="00664D0F" w:rsidRPr="007C472E">
        <w:rPr>
          <w:rFonts w:ascii="Arial" w:hAnsi="Arial" w:cs="Arial"/>
        </w:rPr>
        <w:t>) už vieną vėlavimo laikotarpį</w:t>
      </w:r>
      <w:r w:rsidRPr="48609D98">
        <w:rPr>
          <w:rFonts w:ascii="Arial" w:hAnsi="Arial" w:cs="Arial"/>
        </w:rPr>
        <w:t>.</w:t>
      </w:r>
    </w:p>
    <w:p w14:paraId="731E409A" w14:textId="2F42E581" w:rsidR="005A5C3F" w:rsidRPr="00AE036A" w:rsidRDefault="008059F5" w:rsidP="00AE036A">
      <w:pPr>
        <w:pStyle w:val="ListParagraph"/>
        <w:numPr>
          <w:ilvl w:val="1"/>
          <w:numId w:val="20"/>
        </w:numPr>
        <w:spacing w:after="60"/>
        <w:ind w:left="567" w:hanging="567"/>
        <w:jc w:val="both"/>
        <w:rPr>
          <w:rFonts w:ascii="Arial" w:hAnsi="Arial" w:cs="Arial"/>
        </w:rPr>
      </w:pPr>
      <w:r w:rsidRPr="00AE036A">
        <w:rPr>
          <w:rFonts w:ascii="Arial" w:hAnsi="Arial" w:cs="Arial"/>
        </w:rPr>
        <w:t xml:space="preserve">Už nustatytų trūkumų nepašalinimą per Techninėje specifikacijoje  nustatytą terminą Teikėjas, Klientui pareikalavus, moka Klientui 0,05 procentų nuo trūkumų turinčių Paslaugų ir (ar) Prekių kainos dydžio delspinigius už kiekvieną uždelstą </w:t>
      </w:r>
      <w:r w:rsidR="00FB1474" w:rsidRPr="00AE036A">
        <w:rPr>
          <w:rFonts w:ascii="Arial" w:hAnsi="Arial" w:cs="Arial"/>
        </w:rPr>
        <w:t>D</w:t>
      </w:r>
      <w:r w:rsidRPr="00AE036A">
        <w:rPr>
          <w:rFonts w:ascii="Arial" w:hAnsi="Arial" w:cs="Arial"/>
        </w:rPr>
        <w:t>ieną</w:t>
      </w:r>
      <w:r w:rsidRPr="007C472E">
        <w:rPr>
          <w:rFonts w:ascii="Arial" w:hAnsi="Arial" w:cs="Arial"/>
        </w:rPr>
        <w:t xml:space="preserve">, tačiau bet kokiu atveju ne mažiau kaip </w:t>
      </w:r>
      <w:r w:rsidR="00975279" w:rsidRPr="007C472E">
        <w:rPr>
          <w:rFonts w:ascii="Arial" w:hAnsi="Arial" w:cs="Arial"/>
        </w:rPr>
        <w:t>30</w:t>
      </w:r>
      <w:r w:rsidRPr="007C472E">
        <w:rPr>
          <w:rFonts w:ascii="Arial" w:hAnsi="Arial" w:cs="Arial"/>
        </w:rPr>
        <w:t xml:space="preserve"> EUR</w:t>
      </w:r>
      <w:r w:rsidR="007C472E" w:rsidRPr="007C472E">
        <w:rPr>
          <w:rFonts w:ascii="Arial" w:hAnsi="Arial" w:cs="Arial"/>
        </w:rPr>
        <w:t xml:space="preserve"> (trisdešimt)</w:t>
      </w:r>
      <w:r w:rsidRPr="007C472E">
        <w:rPr>
          <w:rFonts w:ascii="Arial" w:hAnsi="Arial" w:cs="Arial"/>
        </w:rPr>
        <w:t xml:space="preserve"> už vieną vėlavimo laikotarpį</w:t>
      </w:r>
      <w:r w:rsidRPr="00AE036A">
        <w:rPr>
          <w:rFonts w:ascii="Arial" w:hAnsi="Arial" w:cs="Arial"/>
        </w:rPr>
        <w:t>.</w:t>
      </w:r>
    </w:p>
    <w:p w14:paraId="6867FF45" w14:textId="7CDF360C" w:rsidR="00187801" w:rsidRPr="008617DB" w:rsidRDefault="004016AD" w:rsidP="0003574A">
      <w:pPr>
        <w:pStyle w:val="ListParagraph"/>
        <w:numPr>
          <w:ilvl w:val="0"/>
          <w:numId w:val="22"/>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43808D0F" w:rsidR="00E02753" w:rsidRPr="00B24E37" w:rsidRDefault="00E91E13" w:rsidP="00B24E37">
      <w:pPr>
        <w:pStyle w:val="ListParagraph"/>
        <w:numPr>
          <w:ilvl w:val="1"/>
          <w:numId w:val="22"/>
        </w:numPr>
        <w:tabs>
          <w:tab w:val="left" w:pos="567"/>
        </w:tabs>
        <w:spacing w:after="60"/>
        <w:ind w:left="0" w:hanging="6"/>
        <w:jc w:val="both"/>
        <w:rPr>
          <w:rFonts w:ascii="Arial" w:hAnsi="Arial" w:cs="Arial"/>
          <w:iCs/>
        </w:rPr>
      </w:pPr>
      <w:r w:rsidRPr="00616A5F">
        <w:rPr>
          <w:rFonts w:ascii="Arial" w:hAnsi="Arial" w:cs="Arial"/>
          <w:iCs/>
        </w:rPr>
        <w:t xml:space="preserve">Sutartis pasirašoma </w:t>
      </w:r>
      <w:bookmarkStart w:id="3" w:name="_Hlk31723706"/>
      <w:sdt>
        <w:sdtPr>
          <w:rPr>
            <w:rFonts w:ascii="Arial" w:hAnsi="Arial" w:cs="Arial"/>
            <w:iCs/>
          </w:rPr>
          <w:id w:val="881291736"/>
          <w:placeholder>
            <w:docPart w:val="FEA64B42E7954D608376053B64DCA092"/>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0003574A" w:rsidRPr="00B24E37">
            <w:rPr>
              <w:rFonts w:ascii="Arial" w:hAnsi="Arial" w:cs="Arial"/>
              <w:iCs/>
            </w:rPr>
            <w:t>kvalifikuotais elektroniniais Šalių parašais.</w:t>
          </w:r>
        </w:sdtContent>
      </w:sdt>
      <w:bookmarkEnd w:id="3"/>
    </w:p>
    <w:p w14:paraId="7772B1C7" w14:textId="32E2D6B5" w:rsidR="0003574A" w:rsidRDefault="0003574A" w:rsidP="00425253">
      <w:pPr>
        <w:pStyle w:val="ListParagraph"/>
        <w:numPr>
          <w:ilvl w:val="1"/>
          <w:numId w:val="22"/>
        </w:numPr>
        <w:tabs>
          <w:tab w:val="left" w:pos="567"/>
        </w:tabs>
        <w:ind w:left="0" w:hanging="6"/>
        <w:jc w:val="both"/>
        <w:rPr>
          <w:rFonts w:ascii="Arial" w:eastAsia="Arial" w:hAnsi="Arial" w:cs="Arial"/>
        </w:rPr>
      </w:pPr>
      <w:r w:rsidRPr="00B24E37">
        <w:rPr>
          <w:rFonts w:ascii="Arial" w:hAnsi="Arial" w:cs="Arial"/>
          <w:iCs/>
        </w:rPr>
        <w:t xml:space="preserve">Sutartis įsigalioja nuo jos abipusio pasirašymo dienos. </w:t>
      </w:r>
      <w:r w:rsidR="00D67B03" w:rsidRPr="00B24E37">
        <w:rPr>
          <w:rFonts w:ascii="Arial" w:hAnsi="Arial" w:cs="Arial"/>
          <w:iCs/>
        </w:rPr>
        <w:t xml:space="preserve">Paslaugų ir (ar) pristatyti </w:t>
      </w:r>
      <w:r w:rsidRPr="00B24E37">
        <w:rPr>
          <w:rFonts w:ascii="Arial" w:hAnsi="Arial" w:cs="Arial"/>
          <w:iCs/>
        </w:rPr>
        <w:t>Prekių tiekimo terminas yra 36 (trisdešimt šeši ) mėnesiai nuo Sutarties įsigaliojimo dienos. Maksimalus Sutarties galiojimo terminas yra 38 (trisdešimt aštuoni) mėnesiai, t. y. 36 (trisdešimt šeši</w:t>
      </w:r>
      <w:r w:rsidRPr="00F37184">
        <w:rPr>
          <w:rFonts w:ascii="Arial" w:eastAsia="Arial" w:hAnsi="Arial" w:cs="Arial"/>
        </w:rPr>
        <w:t xml:space="preserve">) mėnesiai </w:t>
      </w:r>
      <w:r w:rsidR="00D67B03">
        <w:rPr>
          <w:rFonts w:ascii="Arial" w:eastAsia="Arial" w:hAnsi="Arial" w:cs="Arial"/>
        </w:rPr>
        <w:t xml:space="preserve">Paslaugų ir (ar) </w:t>
      </w:r>
      <w:r w:rsidRPr="00F37184">
        <w:rPr>
          <w:rFonts w:ascii="Arial" w:eastAsia="Arial" w:hAnsi="Arial" w:cs="Arial"/>
        </w:rPr>
        <w:t xml:space="preserve">Prekių tiekimo laikotarpis ir 2 (du) mėnesiai galutiniam atsiskaitymui tarp Šalių už tinkamai </w:t>
      </w:r>
      <w:r w:rsidR="00B2082F">
        <w:rPr>
          <w:rFonts w:ascii="Arial" w:eastAsia="Arial" w:hAnsi="Arial" w:cs="Arial"/>
        </w:rPr>
        <w:t xml:space="preserve">suteiktas Paslaugas ir (ar) </w:t>
      </w:r>
      <w:r w:rsidRPr="00F37184">
        <w:rPr>
          <w:rFonts w:ascii="Arial" w:eastAsia="Arial" w:hAnsi="Arial" w:cs="Arial"/>
        </w:rPr>
        <w:t>patiektas Prekes ir pritaikytas sankcijas.</w:t>
      </w:r>
    </w:p>
    <w:p w14:paraId="061B0D24" w14:textId="689B2FF2" w:rsidR="0003574A" w:rsidRPr="00F37184" w:rsidRDefault="0003574A" w:rsidP="00425253">
      <w:pPr>
        <w:pStyle w:val="ListParagraph"/>
        <w:numPr>
          <w:ilvl w:val="1"/>
          <w:numId w:val="22"/>
        </w:numPr>
        <w:tabs>
          <w:tab w:val="left" w:pos="0"/>
        </w:tabs>
        <w:spacing w:line="259" w:lineRule="auto"/>
        <w:ind w:left="0" w:hanging="6"/>
        <w:jc w:val="both"/>
        <w:rPr>
          <w:rFonts w:ascii="Arial" w:eastAsia="Arial" w:hAnsi="Arial" w:cs="Arial"/>
        </w:rPr>
      </w:pPr>
      <w:r w:rsidRPr="00664879">
        <w:rPr>
          <w:rFonts w:ascii="Arial" w:eastAsia="Arial" w:hAnsi="Arial" w:cs="Arial"/>
        </w:rPr>
        <w:t>Jei Sutarties galiojimo laikotarpiu yra išperkama Prekių už Sutarties SD 2.</w:t>
      </w:r>
      <w:r>
        <w:rPr>
          <w:rFonts w:ascii="Arial" w:eastAsia="Arial" w:hAnsi="Arial" w:cs="Arial"/>
        </w:rPr>
        <w:t xml:space="preserve">1. </w:t>
      </w:r>
      <w:r w:rsidRPr="00664879">
        <w:rPr>
          <w:rFonts w:ascii="Arial" w:eastAsia="Arial" w:hAnsi="Arial" w:cs="Arial"/>
        </w:rPr>
        <w:t>punkte nurodytą bendrą Sutarties kainą</w:t>
      </w:r>
      <w:r>
        <w:rPr>
          <w:rFonts w:ascii="Arial" w:eastAsia="Arial" w:hAnsi="Arial" w:cs="Arial"/>
          <w:i/>
          <w:color w:val="FF0000"/>
        </w:rPr>
        <w:t xml:space="preserve">, </w:t>
      </w:r>
      <w:r w:rsidRPr="00664879">
        <w:rPr>
          <w:rFonts w:ascii="Arial" w:eastAsia="Arial" w:hAnsi="Arial" w:cs="Arial"/>
          <w:iCs/>
        </w:rPr>
        <w:t xml:space="preserve">Sutartis nustoja galioti nuo </w:t>
      </w:r>
      <w:r w:rsidR="00B2082F">
        <w:rPr>
          <w:rFonts w:ascii="Arial" w:eastAsia="Arial" w:hAnsi="Arial" w:cs="Arial"/>
          <w:iCs/>
        </w:rPr>
        <w:t xml:space="preserve">suteiktų Paslaugų ir (ar) </w:t>
      </w:r>
      <w:r w:rsidRPr="00664879">
        <w:rPr>
          <w:rFonts w:ascii="Arial" w:eastAsia="Arial" w:hAnsi="Arial" w:cs="Arial"/>
          <w:iCs/>
        </w:rPr>
        <w:t xml:space="preserve">Prekių išpirkimo bendrai Sutarties kainai, </w:t>
      </w:r>
      <w:r w:rsidRPr="00664879">
        <w:rPr>
          <w:rFonts w:ascii="Arial" w:eastAsia="Arial" w:hAnsi="Arial" w:cs="Arial"/>
          <w:iCs/>
        </w:rPr>
        <w:lastRenderedPageBreak/>
        <w:t xml:space="preserve">Šalims galutinai atsiskaičius už faktiškai </w:t>
      </w:r>
      <w:r w:rsidR="00B2082F">
        <w:rPr>
          <w:rFonts w:ascii="Arial" w:eastAsia="Arial" w:hAnsi="Arial" w:cs="Arial"/>
          <w:iCs/>
        </w:rPr>
        <w:t xml:space="preserve">suteiktas Paslaugas  ir (ar) </w:t>
      </w:r>
      <w:r w:rsidRPr="00664879">
        <w:rPr>
          <w:rFonts w:ascii="Arial" w:eastAsia="Arial" w:hAnsi="Arial" w:cs="Arial"/>
          <w:iCs/>
        </w:rPr>
        <w:t xml:space="preserve">perduotas Prekes ir priskaičiuotas netesybas/nuostolius. </w:t>
      </w:r>
    </w:p>
    <w:p w14:paraId="56D3DCA4" w14:textId="77777777" w:rsidR="0003574A" w:rsidRPr="00FE027A" w:rsidRDefault="0003574A" w:rsidP="0003574A">
      <w:pPr>
        <w:jc w:val="both"/>
        <w:rPr>
          <w:rFonts w:ascii="Arial" w:hAnsi="Arial" w:cs="Arial"/>
        </w:rPr>
      </w:pPr>
    </w:p>
    <w:p w14:paraId="3F21910B" w14:textId="77777777" w:rsidR="0003574A" w:rsidRDefault="0003574A" w:rsidP="00A555DA">
      <w:pPr>
        <w:pStyle w:val="ListParagraph"/>
        <w:numPr>
          <w:ilvl w:val="1"/>
          <w:numId w:val="22"/>
        </w:numPr>
        <w:spacing w:after="60"/>
        <w:ind w:left="567" w:hanging="567"/>
        <w:jc w:val="both"/>
        <w:rPr>
          <w:rFonts w:ascii="Arial" w:hAnsi="Arial" w:cs="Arial"/>
        </w:rPr>
      </w:pPr>
    </w:p>
    <w:p w14:paraId="274BF3A0" w14:textId="567EE182" w:rsidR="00A13973" w:rsidRPr="008617DB" w:rsidRDefault="00074440" w:rsidP="009A3AE6">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Pr="00DA7DC0"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4"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p w14:paraId="5475EDAE" w14:textId="77777777" w:rsidR="00DF0061" w:rsidRDefault="00DF0061" w:rsidP="00016F33">
      <w:pPr>
        <w:pStyle w:val="BodyTextIndent"/>
        <w:spacing w:line="259" w:lineRule="auto"/>
        <w:ind w:firstLine="0"/>
        <w:rPr>
          <w:rFonts w:ascii="Arial" w:hAnsi="Arial" w:cs="Arial"/>
          <w:b/>
          <w:bCs/>
          <w:i/>
          <w:iCs/>
          <w:color w:val="FF0000"/>
          <w:sz w:val="20"/>
          <w:u w:val="single"/>
        </w:rPr>
      </w:pPr>
    </w:p>
    <w:bookmarkEnd w:id="4"/>
    <w:p w14:paraId="0ACBC320" w14:textId="5BEC824E" w:rsidR="008631C5" w:rsidRPr="008617DB" w:rsidRDefault="00C20F4A" w:rsidP="009A3AE6">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PRIEDAI</w:t>
      </w:r>
    </w:p>
    <w:p w14:paraId="0013AE22" w14:textId="77777777" w:rsidR="001258F3" w:rsidRPr="001258F3" w:rsidRDefault="001258F3" w:rsidP="001258F3">
      <w:pPr>
        <w:pStyle w:val="ListParagraph"/>
        <w:numPr>
          <w:ilvl w:val="1"/>
          <w:numId w:val="25"/>
        </w:numPr>
        <w:tabs>
          <w:tab w:val="left" w:pos="567"/>
        </w:tabs>
        <w:ind w:left="567" w:hanging="567"/>
        <w:contextualSpacing w:val="0"/>
        <w:rPr>
          <w:rFonts w:ascii="Arial" w:hAnsi="Arial" w:cs="Arial"/>
          <w:color w:val="000000"/>
        </w:rPr>
      </w:pPr>
      <w:r w:rsidRPr="001258F3">
        <w:rPr>
          <w:rFonts w:ascii="Arial" w:hAnsi="Arial" w:cs="Arial"/>
          <w:color w:val="000000"/>
        </w:rPr>
        <w:t>Kiekvienas šios Sutarties priedas yra neatskiriama jos dalis. Kiekviena Šalis gauna po vieną kiekvieno Sutarties priedo egzempliorių.</w:t>
      </w:r>
    </w:p>
    <w:p w14:paraId="0E0C00DB" w14:textId="77777777" w:rsidR="001258F3" w:rsidRPr="001258F3" w:rsidRDefault="001258F3" w:rsidP="001258F3">
      <w:pPr>
        <w:pStyle w:val="ListParagraph"/>
        <w:numPr>
          <w:ilvl w:val="1"/>
          <w:numId w:val="25"/>
        </w:numPr>
        <w:tabs>
          <w:tab w:val="left" w:pos="567"/>
        </w:tabs>
        <w:ind w:left="567" w:hanging="567"/>
        <w:contextualSpacing w:val="0"/>
        <w:rPr>
          <w:rFonts w:ascii="Arial" w:hAnsi="Arial" w:cs="Arial"/>
          <w:color w:val="000000"/>
        </w:rPr>
      </w:pPr>
      <w:r w:rsidRPr="001258F3">
        <w:rPr>
          <w:rFonts w:ascii="Arial" w:hAnsi="Arial" w:cs="Arial"/>
          <w:color w:val="000000"/>
        </w:rPr>
        <w:t xml:space="preserve">Prie Sutarties SD pridedami šie priedai:  </w:t>
      </w:r>
    </w:p>
    <w:p w14:paraId="7D89955E" w14:textId="77777777" w:rsidR="001258F3" w:rsidRPr="001258F3" w:rsidRDefault="001258F3" w:rsidP="001258F3">
      <w:pPr>
        <w:pStyle w:val="ListParagraph"/>
        <w:numPr>
          <w:ilvl w:val="1"/>
          <w:numId w:val="25"/>
        </w:numPr>
        <w:tabs>
          <w:tab w:val="left" w:pos="567"/>
        </w:tabs>
        <w:ind w:left="567" w:hanging="567"/>
        <w:contextualSpacing w:val="0"/>
        <w:rPr>
          <w:rFonts w:ascii="Arial" w:hAnsi="Arial" w:cs="Arial"/>
          <w:color w:val="000000"/>
        </w:rPr>
      </w:pPr>
      <w:r w:rsidRPr="001258F3">
        <w:rPr>
          <w:rFonts w:ascii="Arial" w:hAnsi="Arial" w:cs="Arial"/>
          <w:color w:val="000000"/>
        </w:rPr>
        <w:t>Priedas Nr. 1. – Kontaktiniai adresai pranešimams siųsti ir už Sutartį atsakingi asmenys;</w:t>
      </w:r>
    </w:p>
    <w:p w14:paraId="22342D68" w14:textId="77777777" w:rsidR="001258F3" w:rsidRPr="001258F3" w:rsidRDefault="001258F3" w:rsidP="001258F3">
      <w:pPr>
        <w:pStyle w:val="ListParagraph"/>
        <w:numPr>
          <w:ilvl w:val="1"/>
          <w:numId w:val="25"/>
        </w:numPr>
        <w:tabs>
          <w:tab w:val="left" w:pos="567"/>
        </w:tabs>
        <w:ind w:left="567" w:hanging="567"/>
        <w:contextualSpacing w:val="0"/>
        <w:rPr>
          <w:rFonts w:ascii="Arial" w:hAnsi="Arial" w:cs="Arial"/>
          <w:color w:val="000000"/>
        </w:rPr>
      </w:pPr>
      <w:r w:rsidRPr="001258F3">
        <w:rPr>
          <w:rFonts w:ascii="Arial" w:hAnsi="Arial" w:cs="Arial"/>
          <w:color w:val="000000"/>
        </w:rPr>
        <w:t>Priedas Nr. 2. - Prekių pavadinimas, kiekiai ir įkainiai;</w:t>
      </w:r>
    </w:p>
    <w:p w14:paraId="46BEB297" w14:textId="77777777" w:rsidR="001258F3" w:rsidRPr="001258F3" w:rsidRDefault="001258F3" w:rsidP="001258F3">
      <w:pPr>
        <w:pStyle w:val="ListParagraph"/>
        <w:numPr>
          <w:ilvl w:val="1"/>
          <w:numId w:val="25"/>
        </w:numPr>
        <w:tabs>
          <w:tab w:val="left" w:pos="567"/>
        </w:tabs>
        <w:ind w:left="567" w:hanging="567"/>
        <w:contextualSpacing w:val="0"/>
        <w:rPr>
          <w:rFonts w:ascii="Arial" w:hAnsi="Arial" w:cs="Arial"/>
          <w:color w:val="000000"/>
        </w:rPr>
      </w:pPr>
      <w:r w:rsidRPr="001258F3">
        <w:rPr>
          <w:rFonts w:ascii="Arial" w:hAnsi="Arial" w:cs="Arial"/>
          <w:color w:val="000000"/>
        </w:rPr>
        <w:t>Priedas Nr. 3. – Techninė specifikacija;</w:t>
      </w:r>
    </w:p>
    <w:p w14:paraId="1CD63375" w14:textId="77777777" w:rsidR="001258F3" w:rsidRPr="001258F3" w:rsidRDefault="001258F3" w:rsidP="001258F3">
      <w:pPr>
        <w:pStyle w:val="ListParagraph"/>
        <w:numPr>
          <w:ilvl w:val="1"/>
          <w:numId w:val="25"/>
        </w:numPr>
        <w:tabs>
          <w:tab w:val="left" w:pos="567"/>
        </w:tabs>
        <w:ind w:left="567" w:hanging="567"/>
        <w:contextualSpacing w:val="0"/>
        <w:rPr>
          <w:rFonts w:ascii="Arial" w:hAnsi="Arial" w:cs="Arial"/>
          <w:color w:val="000000"/>
        </w:rPr>
      </w:pPr>
      <w:r w:rsidRPr="001258F3">
        <w:rPr>
          <w:rFonts w:ascii="Arial" w:hAnsi="Arial" w:cs="Arial"/>
          <w:color w:val="000000"/>
        </w:rPr>
        <w:t>Priedas Nr. 4. – Įkainio perskaičiavimas;</w:t>
      </w:r>
    </w:p>
    <w:p w14:paraId="6080D8DB" w14:textId="153DEA51" w:rsidR="001258F3" w:rsidRPr="001258F3" w:rsidRDefault="001258F3" w:rsidP="001258F3">
      <w:pPr>
        <w:pStyle w:val="ListParagraph"/>
        <w:numPr>
          <w:ilvl w:val="1"/>
          <w:numId w:val="25"/>
        </w:numPr>
        <w:tabs>
          <w:tab w:val="left" w:pos="567"/>
        </w:tabs>
        <w:ind w:left="567" w:hanging="567"/>
        <w:contextualSpacing w:val="0"/>
        <w:rPr>
          <w:rFonts w:ascii="Arial" w:hAnsi="Arial" w:cs="Arial"/>
          <w:color w:val="000000"/>
        </w:rPr>
      </w:pPr>
      <w:r w:rsidRPr="001258F3">
        <w:rPr>
          <w:rFonts w:ascii="Arial" w:hAnsi="Arial" w:cs="Arial"/>
          <w:color w:val="000000"/>
        </w:rPr>
        <w:t>Priedas Nr. 5. –Subtiekėjų sąrašas bei perduodamų sutartinių įsipareigojimų dalis.</w:t>
      </w:r>
    </w:p>
    <w:p w14:paraId="6FA34AF0" w14:textId="2BB02EA7" w:rsidR="001258F3" w:rsidRPr="00AA4DCD" w:rsidRDefault="00A717E0"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color w:val="000000"/>
        </w:rPr>
        <w:t xml:space="preserve">Priedas Nr. 6 - </w:t>
      </w:r>
      <w:r w:rsidRPr="00AA4DCD">
        <w:rPr>
          <w:rFonts w:ascii="Arial" w:hAnsi="Arial" w:cs="Arial"/>
          <w:color w:val="000000"/>
        </w:rPr>
        <w:t>Sauga ir sveikata.</w:t>
      </w:r>
    </w:p>
    <w:p w14:paraId="4B20FF54" w14:textId="00BEEE75" w:rsidR="00AA4DCD" w:rsidRPr="001258F3" w:rsidRDefault="00AA4DCD"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color w:val="000000"/>
        </w:rPr>
        <w:t xml:space="preserve">Priedas  Nr. 7. - </w:t>
      </w:r>
      <w:r w:rsidRPr="00AA4DCD">
        <w:rPr>
          <w:rFonts w:ascii="Arial" w:hAnsi="Arial" w:cs="Arial"/>
          <w:color w:val="000000"/>
        </w:rPr>
        <w:t>Pirkimo objektui keliami darniųjų pirkimų reikalavimai</w:t>
      </w:r>
      <w:r>
        <w:rPr>
          <w:rFonts w:ascii="Arial" w:hAnsi="Arial" w:cs="Arial"/>
          <w:color w:val="000000"/>
        </w:rPr>
        <w:t>.</w:t>
      </w:r>
    </w:p>
    <w:p w14:paraId="33FB1569" w14:textId="77777777" w:rsidR="001258F3" w:rsidRPr="001258F3" w:rsidRDefault="001258F3" w:rsidP="001258F3">
      <w:pPr>
        <w:tabs>
          <w:tab w:val="left" w:pos="567"/>
        </w:tabs>
        <w:jc w:val="both"/>
        <w:rPr>
          <w:rFonts w:ascii="Arial" w:hAnsi="Arial" w:cs="Arial"/>
          <w:color w:val="000000"/>
        </w:rPr>
      </w:pP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5" w:name="_Ref322960634"/>
      <w:r w:rsidRPr="008617DB">
        <w:rPr>
          <w:rFonts w:ascii="Arial" w:hAnsi="Arial" w:cs="Arial"/>
          <w:b/>
          <w:color w:val="1F497D" w:themeColor="text2"/>
        </w:rPr>
        <w:t>ŠALIŲ REKVIZITAI</w:t>
      </w:r>
      <w:bookmarkEnd w:id="5"/>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12568">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3D1D1E14" w14:textId="77777777" w:rsidR="00F87CF0" w:rsidRPr="00D62F76" w:rsidRDefault="00F87CF0" w:rsidP="00CB38F4">
            <w:pPr>
              <w:tabs>
                <w:tab w:val="left" w:pos="0"/>
                <w:tab w:val="left" w:pos="630"/>
              </w:tabs>
              <w:jc w:val="center"/>
              <w:rPr>
                <w:rFonts w:ascii="Arial" w:hAnsi="Arial" w:cs="Arial"/>
              </w:rPr>
            </w:pP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6" w:name="_Hlk51698729"/>
            <w:r w:rsidRPr="00D62F76">
              <w:rPr>
                <w:rFonts w:ascii="Arial" w:hAnsi="Arial" w:cs="Arial"/>
              </w:rPr>
              <w:t xml:space="preserve">Tel. Nr.: </w:t>
            </w:r>
          </w:p>
          <w:bookmarkEnd w:id="6"/>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6FF007FB" w14:textId="77777777" w:rsidR="00764A2F" w:rsidRPr="00D62F76" w:rsidRDefault="00764A2F" w:rsidP="00CB38F4">
            <w:pPr>
              <w:tabs>
                <w:tab w:val="left" w:pos="0"/>
                <w:tab w:val="left" w:pos="630"/>
              </w:tabs>
              <w:jc w:val="center"/>
              <w:rPr>
                <w:rFonts w:ascii="Arial" w:hAnsi="Arial" w:cs="Arial"/>
              </w:rPr>
            </w:pPr>
          </w:p>
          <w:p w14:paraId="5D6EE36F" w14:textId="77777777" w:rsidR="00296A6D" w:rsidRPr="00D62F76" w:rsidRDefault="00296A6D" w:rsidP="00CB38F4">
            <w:pPr>
              <w:tabs>
                <w:tab w:val="left" w:pos="0"/>
                <w:tab w:val="left" w:pos="630"/>
              </w:tabs>
              <w:jc w:val="center"/>
              <w:rPr>
                <w:rFonts w:ascii="Arial" w:hAnsi="Arial" w:cs="Arial"/>
              </w:rPr>
            </w:pPr>
          </w:p>
          <w:p w14:paraId="0217EFDF" w14:textId="77777777" w:rsidR="00296A6D" w:rsidRPr="00D62F76" w:rsidRDefault="00296A6D" w:rsidP="00CB38F4">
            <w:pPr>
              <w:tabs>
                <w:tab w:val="left" w:pos="0"/>
                <w:tab w:val="left" w:pos="630"/>
              </w:tabs>
              <w:rPr>
                <w:rFonts w:ascii="Arial" w:hAnsi="Arial" w:cs="Arial"/>
              </w:rPr>
            </w:pPr>
            <w:r w:rsidRPr="00D62F76">
              <w:rPr>
                <w:rFonts w:ascii="Arial" w:hAnsi="Arial" w:cs="Arial"/>
              </w:rPr>
              <w:t>__________________________________</w:t>
            </w:r>
            <w:r w:rsidR="00F10F17" w:rsidRPr="00D62F76">
              <w:rPr>
                <w:rFonts w:ascii="Arial" w:hAnsi="Arial" w:cs="Arial"/>
              </w:rPr>
              <w:t>___</w:t>
            </w:r>
          </w:p>
          <w:p w14:paraId="0E0E3F00" w14:textId="77777777" w:rsidR="00F87CF0" w:rsidRDefault="00296A6D" w:rsidP="00A95294">
            <w:pPr>
              <w:tabs>
                <w:tab w:val="left" w:pos="0"/>
                <w:tab w:val="left" w:pos="630"/>
              </w:tabs>
              <w:jc w:val="center"/>
              <w:rPr>
                <w:rFonts w:ascii="Arial" w:hAnsi="Arial" w:cs="Arial"/>
              </w:rPr>
            </w:pPr>
            <w:r w:rsidRPr="00D62F76">
              <w:rPr>
                <w:rFonts w:ascii="Arial" w:hAnsi="Arial" w:cs="Arial"/>
              </w:rPr>
              <w:t>(pareigos, vardas, pavardė, parašas)</w:t>
            </w:r>
          </w:p>
          <w:p w14:paraId="3F8D3911" w14:textId="77777777" w:rsidR="003E4CFF" w:rsidRDefault="003E4CFF" w:rsidP="00A95294">
            <w:pPr>
              <w:tabs>
                <w:tab w:val="left" w:pos="0"/>
                <w:tab w:val="left" w:pos="630"/>
              </w:tabs>
              <w:jc w:val="center"/>
              <w:rPr>
                <w:rFonts w:ascii="Arial" w:hAnsi="Arial" w:cs="Arial"/>
              </w:rPr>
            </w:pPr>
          </w:p>
          <w:p w14:paraId="69D70D94" w14:textId="77777777" w:rsidR="003E4CFF" w:rsidRDefault="003E4CFF" w:rsidP="00A95294">
            <w:pPr>
              <w:tabs>
                <w:tab w:val="left" w:pos="0"/>
                <w:tab w:val="left" w:pos="630"/>
              </w:tabs>
              <w:jc w:val="center"/>
              <w:rPr>
                <w:rFonts w:ascii="Arial" w:hAnsi="Arial" w:cs="Arial"/>
              </w:rPr>
            </w:pPr>
          </w:p>
          <w:p w14:paraId="3E9E4659" w14:textId="77777777" w:rsidR="003E4CFF" w:rsidRDefault="003E4CFF" w:rsidP="00A95294">
            <w:pPr>
              <w:tabs>
                <w:tab w:val="left" w:pos="0"/>
                <w:tab w:val="left" w:pos="630"/>
              </w:tabs>
              <w:jc w:val="center"/>
              <w:rPr>
                <w:rFonts w:ascii="Arial" w:hAnsi="Arial" w:cs="Arial"/>
              </w:rPr>
            </w:pPr>
          </w:p>
          <w:p w14:paraId="7E835C1D" w14:textId="77777777" w:rsidR="000A5EDB" w:rsidRDefault="000A5EDB" w:rsidP="00A95294">
            <w:pPr>
              <w:tabs>
                <w:tab w:val="left" w:pos="0"/>
                <w:tab w:val="left" w:pos="630"/>
              </w:tabs>
              <w:jc w:val="center"/>
              <w:rPr>
                <w:rFonts w:ascii="Arial" w:hAnsi="Arial" w:cs="Arial"/>
              </w:rPr>
            </w:pPr>
          </w:p>
          <w:p w14:paraId="42C52E20" w14:textId="5C9249AE" w:rsidR="00512568" w:rsidRPr="00D62F76" w:rsidRDefault="00512568" w:rsidP="00A95294">
            <w:pPr>
              <w:tabs>
                <w:tab w:val="left" w:pos="0"/>
                <w:tab w:val="left" w:pos="630"/>
              </w:tabs>
              <w:jc w:val="center"/>
              <w:rPr>
                <w:rFonts w:ascii="Arial" w:hAnsi="Arial" w:cs="Arial"/>
              </w:rPr>
            </w:pPr>
          </w:p>
        </w:tc>
      </w:tr>
      <w:tr w:rsidR="00A95294" w:rsidRPr="00CB38F4" w14:paraId="2B5BD325" w14:textId="77777777" w:rsidTr="00512568">
        <w:trPr>
          <w:trHeight w:val="60"/>
        </w:trPr>
        <w:tc>
          <w:tcPr>
            <w:tcW w:w="4790" w:type="dxa"/>
          </w:tcPr>
          <w:p w14:paraId="66E4CD1D" w14:textId="6B6C8C5E" w:rsidR="004443C0" w:rsidRDefault="004443C0" w:rsidP="000E403A">
            <w:pPr>
              <w:rPr>
                <w:rFonts w:ascii="Arial" w:hAnsi="Arial" w:cs="Arial"/>
                <w:b/>
                <w:bCs/>
              </w:rPr>
            </w:pPr>
          </w:p>
        </w:tc>
        <w:tc>
          <w:tcPr>
            <w:tcW w:w="4790" w:type="dxa"/>
          </w:tcPr>
          <w:p w14:paraId="729DD0B0" w14:textId="492ED993" w:rsidR="00A95294" w:rsidRPr="00D62F76" w:rsidRDefault="00A95294" w:rsidP="00512568">
            <w:pPr>
              <w:pStyle w:val="EndnoteText"/>
              <w:ind w:firstLine="0"/>
              <w:jc w:val="left"/>
              <w:rPr>
                <w:rFonts w:ascii="Arial" w:hAnsi="Arial" w:cs="Arial"/>
                <w:b/>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43B0CBE"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Pranešimai siunčiami: ____ </w:t>
      </w:r>
      <w:r w:rsidRPr="48609D98">
        <w:rPr>
          <w:rFonts w:ascii="Arial" w:hAnsi="Arial" w:cs="Arial"/>
          <w:i/>
          <w:iCs/>
          <w:color w:val="FF0000"/>
          <w:sz w:val="20"/>
        </w:rPr>
        <w:t>(nurodyti konkretų paštą ar kitą būdą)</w:t>
      </w:r>
    </w:p>
    <w:p w14:paraId="1864B8C1" w14:textId="77777777" w:rsidR="00B0604F" w:rsidRPr="00FE027A" w:rsidRDefault="00B0604F" w:rsidP="00B0604F">
      <w:pPr>
        <w:pStyle w:val="BodyTextIndent"/>
        <w:spacing w:line="259" w:lineRule="auto"/>
        <w:ind w:firstLine="0"/>
        <w:rPr>
          <w:rFonts w:ascii="Arial" w:hAnsi="Arial" w:cs="Arial"/>
          <w:sz w:val="20"/>
        </w:rPr>
      </w:pPr>
    </w:p>
    <w:p w14:paraId="6B1094F5" w14:textId="77777777" w:rsidR="00B0604F" w:rsidRPr="00FE027A" w:rsidRDefault="00B0604F" w:rsidP="48609D98">
      <w:pPr>
        <w:pStyle w:val="BodyTextIndent"/>
        <w:spacing w:line="259" w:lineRule="auto"/>
        <w:ind w:firstLine="0"/>
        <w:rPr>
          <w:rFonts w:ascii="Arial" w:hAnsi="Arial" w:cs="Arial"/>
          <w:i/>
          <w:iCs/>
          <w:color w:val="FF0000"/>
          <w:sz w:val="20"/>
        </w:rPr>
      </w:pPr>
      <w:r w:rsidRPr="48609D98">
        <w:rPr>
          <w:rFonts w:ascii="Arial" w:hAnsi="Arial" w:cs="Arial"/>
          <w:sz w:val="20"/>
        </w:rPr>
        <w:t xml:space="preserve">Užsakymai teikiami: _____ </w:t>
      </w:r>
      <w:r w:rsidRPr="48609D98">
        <w:rPr>
          <w:rFonts w:ascii="Arial" w:hAnsi="Arial" w:cs="Arial"/>
          <w:i/>
          <w:iCs/>
          <w:color w:val="FF0000"/>
          <w:sz w:val="20"/>
        </w:rPr>
        <w:t>(nurodyti konkretų paštą ar kitą būdą)</w:t>
      </w: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29A125C" w14:textId="77777777" w:rsidR="00EE0969" w:rsidRPr="00D62F76" w:rsidRDefault="00EE0969" w:rsidP="00CB38F4">
            <w:pPr>
              <w:tabs>
                <w:tab w:val="left" w:pos="0"/>
                <w:tab w:val="left" w:pos="630"/>
              </w:tabs>
              <w:jc w:val="center"/>
              <w:rPr>
                <w:rFonts w:ascii="Arial" w:hAnsi="Arial" w:cs="Arial"/>
              </w:rPr>
            </w:pPr>
          </w:p>
          <w:p w14:paraId="3AC613BC" w14:textId="77777777" w:rsidR="00EE0969" w:rsidRPr="00D62F76" w:rsidRDefault="00EE0969" w:rsidP="00CB38F4">
            <w:pPr>
              <w:tabs>
                <w:tab w:val="left" w:pos="0"/>
                <w:tab w:val="left" w:pos="630"/>
              </w:tabs>
              <w:jc w:val="center"/>
              <w:rPr>
                <w:rFonts w:ascii="Arial" w:hAnsi="Arial" w:cs="Arial"/>
              </w:rPr>
            </w:pPr>
          </w:p>
          <w:p w14:paraId="5BEFF082"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1EEA8392"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420F3053" w14:textId="77777777" w:rsidR="00700067" w:rsidRPr="00FE027A" w:rsidRDefault="00700067" w:rsidP="69087D95">
      <w:pPr>
        <w:pStyle w:val="BodyTextIndent"/>
        <w:spacing w:line="259" w:lineRule="auto"/>
        <w:ind w:firstLine="0"/>
        <w:jc w:val="center"/>
        <w:rPr>
          <w:rFonts w:ascii="Arial" w:hAnsi="Arial" w:cs="Arial"/>
          <w:b/>
          <w:bCs/>
          <w:sz w:val="20"/>
        </w:rPr>
      </w:pPr>
      <w:r w:rsidRPr="7DEBEEA4">
        <w:rPr>
          <w:rFonts w:ascii="Arial" w:hAnsi="Arial" w:cs="Arial"/>
          <w:b/>
          <w:bCs/>
          <w:sz w:val="20"/>
        </w:rPr>
        <w:t>Pirkimo objekto pavadinimas, kiekis, įkainiai</w:t>
      </w: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6BDB717D" w14:textId="77777777" w:rsidR="00700067" w:rsidRDefault="00700067" w:rsidP="00700067">
      <w:pPr>
        <w:pStyle w:val="BodyTextIndent"/>
        <w:spacing w:line="259" w:lineRule="auto"/>
        <w:jc w:val="left"/>
        <w:rPr>
          <w:rFonts w:ascii="Arial" w:hAnsi="Arial" w:cs="Arial"/>
          <w:sz w:val="20"/>
        </w:rPr>
      </w:pPr>
    </w:p>
    <w:p w14:paraId="192F9AFE" w14:textId="77777777" w:rsidR="00997C8F" w:rsidRDefault="00997C8F" w:rsidP="00700067">
      <w:pPr>
        <w:pStyle w:val="BodyTextIndent"/>
        <w:spacing w:line="259" w:lineRule="auto"/>
        <w:jc w:val="left"/>
        <w:rPr>
          <w:rFonts w:ascii="Arial" w:hAnsi="Arial" w:cs="Arial"/>
          <w:sz w:val="20"/>
        </w:rPr>
      </w:pPr>
    </w:p>
    <w:p w14:paraId="5986D6ED" w14:textId="77777777" w:rsidR="00997C8F" w:rsidRDefault="00997C8F" w:rsidP="00700067">
      <w:pPr>
        <w:pStyle w:val="BodyTextIndent"/>
        <w:spacing w:line="259" w:lineRule="auto"/>
        <w:jc w:val="left"/>
        <w:rPr>
          <w:rFonts w:ascii="Arial" w:hAnsi="Arial" w:cs="Arial"/>
          <w:sz w:val="20"/>
        </w:rPr>
      </w:pPr>
    </w:p>
    <w:p w14:paraId="2B60ECDE" w14:textId="77777777" w:rsidR="00997C8F" w:rsidRDefault="00997C8F" w:rsidP="00700067">
      <w:pPr>
        <w:pStyle w:val="BodyTextIndent"/>
        <w:spacing w:line="259" w:lineRule="auto"/>
        <w:jc w:val="left"/>
        <w:rPr>
          <w:rFonts w:ascii="Arial" w:hAnsi="Arial" w:cs="Arial"/>
          <w:sz w:val="20"/>
        </w:rPr>
      </w:pPr>
    </w:p>
    <w:p w14:paraId="03D7E887" w14:textId="77777777" w:rsidR="00997C8F" w:rsidRDefault="00997C8F" w:rsidP="00700067">
      <w:pPr>
        <w:pStyle w:val="BodyTextIndent"/>
        <w:spacing w:line="259" w:lineRule="auto"/>
        <w:jc w:val="left"/>
        <w:rPr>
          <w:rFonts w:ascii="Arial" w:hAnsi="Arial" w:cs="Arial"/>
          <w:sz w:val="20"/>
        </w:rPr>
      </w:pPr>
    </w:p>
    <w:p w14:paraId="5B3E493D" w14:textId="77777777" w:rsidR="00997C8F" w:rsidRDefault="00997C8F" w:rsidP="00700067">
      <w:pPr>
        <w:pStyle w:val="BodyTextIndent"/>
        <w:spacing w:line="259" w:lineRule="auto"/>
        <w:jc w:val="left"/>
        <w:rPr>
          <w:rFonts w:ascii="Arial" w:hAnsi="Arial" w:cs="Arial"/>
          <w:sz w:val="20"/>
        </w:rPr>
      </w:pPr>
    </w:p>
    <w:p w14:paraId="4E75F28E" w14:textId="77777777" w:rsidR="00997C8F" w:rsidRDefault="00997C8F" w:rsidP="00700067">
      <w:pPr>
        <w:pStyle w:val="BodyTextIndent"/>
        <w:spacing w:line="259" w:lineRule="auto"/>
        <w:jc w:val="left"/>
        <w:rPr>
          <w:rFonts w:ascii="Arial" w:hAnsi="Arial" w:cs="Arial"/>
          <w:sz w:val="20"/>
        </w:rPr>
      </w:pPr>
    </w:p>
    <w:p w14:paraId="47403D25" w14:textId="77777777" w:rsidR="00997C8F" w:rsidRDefault="00997C8F" w:rsidP="00700067">
      <w:pPr>
        <w:pStyle w:val="BodyTextIndent"/>
        <w:spacing w:line="259" w:lineRule="auto"/>
        <w:jc w:val="left"/>
        <w:rPr>
          <w:rFonts w:ascii="Arial" w:hAnsi="Arial" w:cs="Arial"/>
          <w:sz w:val="20"/>
        </w:rPr>
      </w:pPr>
    </w:p>
    <w:p w14:paraId="0C403D36" w14:textId="77777777" w:rsidR="00997C8F" w:rsidRDefault="00997C8F" w:rsidP="00700067">
      <w:pPr>
        <w:pStyle w:val="BodyTextIndent"/>
        <w:spacing w:line="259" w:lineRule="auto"/>
        <w:jc w:val="left"/>
        <w:rPr>
          <w:rFonts w:ascii="Arial" w:hAnsi="Arial" w:cs="Arial"/>
          <w:sz w:val="20"/>
        </w:rPr>
      </w:pPr>
    </w:p>
    <w:p w14:paraId="18C2B12A" w14:textId="77777777" w:rsidR="00997C8F" w:rsidRPr="00FE027A" w:rsidRDefault="00997C8F"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0BDB97C4"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0259ED29"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4EEBDECA" w14:textId="77777777" w:rsidR="00700067" w:rsidRPr="00FE027A" w:rsidRDefault="00700067" w:rsidP="00CB03A3">
            <w:pPr>
              <w:pStyle w:val="BodyTextIndent"/>
              <w:spacing w:line="259" w:lineRule="auto"/>
              <w:ind w:firstLine="0"/>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0DD52953" w14:textId="77777777" w:rsidR="00667CED" w:rsidRDefault="00667CED" w:rsidP="7DEBEEA4">
      <w:pPr>
        <w:pStyle w:val="BodyTextIndent"/>
        <w:spacing w:line="259" w:lineRule="auto"/>
        <w:jc w:val="right"/>
        <w:rPr>
          <w:rFonts w:ascii="Arial" w:hAnsi="Arial" w:cs="Arial"/>
          <w:sz w:val="20"/>
        </w:rPr>
      </w:pPr>
    </w:p>
    <w:p w14:paraId="77CDFF61" w14:textId="77777777" w:rsidR="003309D6" w:rsidRPr="000A16EA" w:rsidRDefault="003309D6" w:rsidP="003309D6">
      <w:pPr>
        <w:pStyle w:val="BodyTextIndent"/>
        <w:spacing w:line="256" w:lineRule="auto"/>
        <w:ind w:firstLine="0"/>
        <w:jc w:val="right"/>
        <w:rPr>
          <w:rFonts w:ascii="Arial" w:hAnsi="Arial" w:cs="Arial"/>
          <w:sz w:val="20"/>
        </w:rPr>
      </w:pPr>
      <w:r>
        <w:rPr>
          <w:rFonts w:ascii="Arial" w:hAnsi="Arial" w:cs="Arial"/>
          <w:sz w:val="20"/>
        </w:rPr>
        <w:t>Sutarties SD Priedas Nr. 4</w:t>
      </w:r>
    </w:p>
    <w:p w14:paraId="00AD9F14" w14:textId="77777777" w:rsidR="00667CED" w:rsidRDefault="00667CED" w:rsidP="7DEBEEA4">
      <w:pPr>
        <w:pStyle w:val="BodyTextIndent"/>
        <w:spacing w:line="259" w:lineRule="auto"/>
        <w:jc w:val="right"/>
        <w:rPr>
          <w:rFonts w:ascii="Arial" w:hAnsi="Arial" w:cs="Arial"/>
          <w:sz w:val="20"/>
        </w:rPr>
      </w:pPr>
    </w:p>
    <w:p w14:paraId="1C65470B" w14:textId="77777777" w:rsidR="00667CED" w:rsidRDefault="00667CED" w:rsidP="7DEBEEA4">
      <w:pPr>
        <w:pStyle w:val="BodyTextIndent"/>
        <w:spacing w:line="259" w:lineRule="auto"/>
        <w:jc w:val="right"/>
        <w:rPr>
          <w:rFonts w:ascii="Arial" w:hAnsi="Arial" w:cs="Arial"/>
          <w:sz w:val="20"/>
        </w:rPr>
      </w:pPr>
    </w:p>
    <w:p w14:paraId="1CE67BC3" w14:textId="77777777" w:rsidR="00667CED" w:rsidRDefault="00667CED" w:rsidP="7DEBEEA4">
      <w:pPr>
        <w:pStyle w:val="BodyTextIndent"/>
        <w:spacing w:line="259" w:lineRule="auto"/>
        <w:jc w:val="right"/>
        <w:rPr>
          <w:rFonts w:ascii="Arial" w:hAnsi="Arial" w:cs="Arial"/>
          <w:sz w:val="20"/>
        </w:rPr>
      </w:pPr>
    </w:p>
    <w:p w14:paraId="1C527F86" w14:textId="77777777" w:rsidR="00667CED" w:rsidRPr="00020C90" w:rsidRDefault="00AA4DCD" w:rsidP="00667CED">
      <w:pPr>
        <w:tabs>
          <w:tab w:val="center" w:pos="4153"/>
          <w:tab w:val="right" w:pos="8306"/>
        </w:tabs>
        <w:jc w:val="center"/>
        <w:rPr>
          <w:rFonts w:ascii="Arial" w:hAnsi="Arial" w:cs="Arial"/>
          <w:b/>
        </w:rPr>
      </w:pPr>
      <w:sdt>
        <w:sdtPr>
          <w:rPr>
            <w:rFonts w:ascii="Arial" w:hAnsi="Arial" w:cs="Arial"/>
            <w:b/>
          </w:rPr>
          <w:id w:val="684713131"/>
          <w:placeholder>
            <w:docPart w:val="2FA2551E0B224ACA90CF03F4E72835E3"/>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sidR="00667CED" w:rsidRPr="00020C90">
            <w:rPr>
              <w:rFonts w:ascii="Arial" w:hAnsi="Arial" w:cs="Arial"/>
              <w:b/>
            </w:rPr>
            <w:t>Įkainių</w:t>
          </w:r>
        </w:sdtContent>
      </w:sdt>
      <w:r w:rsidR="00667CED" w:rsidRPr="00020C90">
        <w:rPr>
          <w:rFonts w:ascii="Arial" w:hAnsi="Arial" w:cs="Arial"/>
          <w:b/>
          <w:color w:val="FF0000"/>
        </w:rPr>
        <w:t xml:space="preserve"> </w:t>
      </w:r>
      <w:r w:rsidR="00667CED" w:rsidRPr="00020C90">
        <w:rPr>
          <w:rFonts w:ascii="Arial" w:hAnsi="Arial" w:cs="Arial"/>
          <w:b/>
        </w:rPr>
        <w:t>perskaičiavimo sąlygos</w:t>
      </w:r>
    </w:p>
    <w:p w14:paraId="23F2F81F" w14:textId="77777777" w:rsidR="00667CED" w:rsidRDefault="00667CED" w:rsidP="00667CED">
      <w:pPr>
        <w:tabs>
          <w:tab w:val="center" w:pos="4153"/>
          <w:tab w:val="right" w:pos="8306"/>
        </w:tabs>
        <w:ind w:left="851"/>
        <w:contextualSpacing/>
        <w:rPr>
          <w:rFonts w:ascii="Arial" w:hAnsi="Arial" w:cs="Arial"/>
        </w:rPr>
      </w:pPr>
    </w:p>
    <w:p w14:paraId="3B2578D5" w14:textId="77777777" w:rsidR="00667CED" w:rsidRDefault="00667CED" w:rsidP="00667CED">
      <w:pPr>
        <w:jc w:val="center"/>
        <w:rPr>
          <w:rFonts w:ascii="Arial" w:hAnsi="Arial" w:cs="Arial"/>
        </w:rPr>
      </w:pPr>
    </w:p>
    <w:p w14:paraId="2799465E" w14:textId="77777777" w:rsidR="00667CED" w:rsidRDefault="00AA4DCD" w:rsidP="00667CED">
      <w:pPr>
        <w:jc w:val="center"/>
        <w:rPr>
          <w:rFonts w:ascii="Arial" w:hAnsi="Arial" w:cs="Arial"/>
        </w:rPr>
      </w:pPr>
      <w:sdt>
        <w:sdtPr>
          <w:rPr>
            <w:rFonts w:ascii="Arial" w:hAnsi="Arial" w:cs="Arial"/>
          </w:rPr>
          <w:id w:val="-1369212571"/>
          <w:placeholder>
            <w:docPart w:val="3ED3F9E9368D4499B600D0C4198F52F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67CED">
            <w:rPr>
              <w:rFonts w:ascii="Arial" w:hAnsi="Arial" w:cs="Arial"/>
            </w:rPr>
            <w:t>Įkainiai</w:t>
          </w:r>
        </w:sdtContent>
      </w:sdt>
      <w:r w:rsidR="00667CED">
        <w:rPr>
          <w:rFonts w:ascii="Arial" w:hAnsi="Arial" w:cs="Arial"/>
        </w:rPr>
        <w:t xml:space="preserve"> Sutarties galiojimo laikotarpiu bus perskaičiuojami(a) tokiomis sąlygomis:</w:t>
      </w:r>
    </w:p>
    <w:p w14:paraId="3E2D4676" w14:textId="77777777" w:rsidR="00667CED" w:rsidRDefault="00667CED" w:rsidP="00667CED">
      <w:pPr>
        <w:rPr>
          <w:rFonts w:ascii="Arial" w:hAnsi="Arial" w:cs="Arial"/>
        </w:rPr>
      </w:pPr>
    </w:p>
    <w:p w14:paraId="69F4ED30" w14:textId="77777777" w:rsidR="00667CED" w:rsidRDefault="00667CED" w:rsidP="00667CED">
      <w:pPr>
        <w:numPr>
          <w:ilvl w:val="0"/>
          <w:numId w:val="34"/>
        </w:numPr>
        <w:tabs>
          <w:tab w:val="left" w:pos="284"/>
        </w:tabs>
        <w:ind w:left="0" w:firstLine="0"/>
        <w:contextualSpacing/>
        <w:jc w:val="both"/>
        <w:rPr>
          <w:rFonts w:ascii="Arial" w:hAnsi="Arial" w:cs="Arial"/>
        </w:rPr>
      </w:pPr>
      <w:r>
        <w:rPr>
          <w:rFonts w:ascii="Arial" w:hAnsi="Arial" w:cs="Arial"/>
        </w:rPr>
        <w:t>Pirmas perskaičiavimas vykdomas ne anksčiau kaip po</w:t>
      </w:r>
      <w:r w:rsidRPr="00B545F3">
        <w:rPr>
          <w:rFonts w:ascii="Arial" w:hAnsi="Arial" w:cs="Arial"/>
        </w:rPr>
        <w:t xml:space="preserve"> </w:t>
      </w:r>
      <w:sdt>
        <w:sdtPr>
          <w:rPr>
            <w:rFonts w:ascii="Arial" w:hAnsi="Arial" w:cs="Arial"/>
          </w:rPr>
          <w:id w:val="-1623687646"/>
          <w:placeholder>
            <w:docPart w:val="86194856945F4D7183085C18A7451842"/>
          </w:placeholder>
          <w:dropDownList>
            <w:listItem w:displayText="[Pasirinkti]" w:value="[Pasirinkti]"/>
            <w:listItem w:displayText="3 (trijų)" w:value="3 (trijų)"/>
            <w:listItem w:displayText="6 (šešių)" w:value="6 (šešių)"/>
            <w:listItem w:displayText="12 (dvylikos)" w:value="12 (dvylikos)"/>
          </w:dropDownList>
        </w:sdtPr>
        <w:sdtEndPr/>
        <w:sdtContent>
          <w:r>
            <w:rPr>
              <w:rFonts w:ascii="Arial" w:hAnsi="Arial" w:cs="Arial"/>
            </w:rPr>
            <w:t>6 (šešių)</w:t>
          </w:r>
        </w:sdtContent>
      </w:sdt>
      <w:r>
        <w:rPr>
          <w:rFonts w:ascii="Arial" w:hAnsi="Arial" w:cs="Arial"/>
        </w:rPr>
        <w:t xml:space="preserve">  mėnesių nuo Sutarties įsigaliojimo.</w:t>
      </w:r>
    </w:p>
    <w:p w14:paraId="743C3FD9" w14:textId="77777777" w:rsidR="00667CED" w:rsidRDefault="00AA4DCD" w:rsidP="00667CED">
      <w:pPr>
        <w:numPr>
          <w:ilvl w:val="0"/>
          <w:numId w:val="34"/>
        </w:numPr>
        <w:tabs>
          <w:tab w:val="left" w:pos="284"/>
        </w:tabs>
        <w:ind w:left="0" w:firstLine="0"/>
        <w:contextualSpacing/>
        <w:jc w:val="both"/>
        <w:rPr>
          <w:rFonts w:ascii="Arial" w:hAnsi="Arial" w:cs="Arial"/>
        </w:rPr>
      </w:pPr>
      <w:sdt>
        <w:sdtPr>
          <w:rPr>
            <w:rFonts w:ascii="Arial" w:hAnsi="Arial" w:cs="Arial"/>
          </w:rPr>
          <w:id w:val="-1655989676"/>
          <w:placeholder>
            <w:docPart w:val="632B824553394FF0873B69C80AF9D21E"/>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667CED">
            <w:rPr>
              <w:rFonts w:ascii="Arial" w:hAnsi="Arial" w:cs="Arial"/>
            </w:rPr>
            <w:t>Įkainiai</w:t>
          </w:r>
        </w:sdtContent>
      </w:sdt>
      <w:r w:rsidR="00667CED">
        <w:rPr>
          <w:rFonts w:ascii="Arial" w:hAnsi="Arial" w:cs="Arial"/>
        </w:rPr>
        <w:t xml:space="preserve"> Sutarties galiojimo laikotarpiu galės būti </w:t>
      </w:r>
      <w:sdt>
        <w:sdtPr>
          <w:rPr>
            <w:rFonts w:ascii="Arial" w:hAnsi="Arial" w:cs="Arial"/>
          </w:rPr>
          <w:id w:val="827557131"/>
          <w:placeholder>
            <w:docPart w:val="2FA2551E0B224ACA90CF03F4E72835E3"/>
          </w:placeholder>
          <w:dropDownList>
            <w:listItem w:displayText="[Pasirinkti]" w:value="[Pasirinkti]"/>
            <w:listItem w:displayText="perskaičiuojama ir keičiama" w:value="perskaičiuojama ir keičiama"/>
            <w:listItem w:displayText="perskaičiuojami ir keičiami" w:value="perskaičiuojami ir keičiami"/>
          </w:dropDownList>
        </w:sdtPr>
        <w:sdtEndPr/>
        <w:sdtContent>
          <w:r w:rsidR="00667CED">
            <w:rPr>
              <w:rFonts w:ascii="Arial" w:hAnsi="Arial" w:cs="Arial"/>
            </w:rPr>
            <w:t>perskaičiuojami ir keičiami</w:t>
          </w:r>
        </w:sdtContent>
      </w:sdt>
      <w:r w:rsidR="00667CED">
        <w:rPr>
          <w:rFonts w:ascii="Arial" w:hAnsi="Arial" w:cs="Arial"/>
        </w:rPr>
        <w:t xml:space="preserve"> ne dažniau kaip vieną kartą kas </w:t>
      </w:r>
      <w:sdt>
        <w:sdtPr>
          <w:rPr>
            <w:rFonts w:ascii="Arial" w:hAnsi="Arial" w:cs="Arial"/>
          </w:rPr>
          <w:id w:val="-765537935"/>
          <w:placeholder>
            <w:docPart w:val="550C06E763B2448FB7343ADEBA2E3FEE"/>
          </w:placeholder>
          <w:dropDownList>
            <w:listItem w:displayText="[Pasirinkti]" w:value="[Pasirinkti]"/>
            <w:listItem w:displayText="3 (tris)" w:value="3 (tris)"/>
            <w:listItem w:displayText="6 (šešis)" w:value="6 (šešis)"/>
            <w:listItem w:displayText="12 (dvylika)" w:value="12 (dvylika)"/>
          </w:dropDownList>
        </w:sdtPr>
        <w:sdtEndPr/>
        <w:sdtContent>
          <w:r w:rsidR="00667CED">
            <w:rPr>
              <w:rFonts w:ascii="Arial" w:hAnsi="Arial" w:cs="Arial"/>
            </w:rPr>
            <w:t>6 (šešis)</w:t>
          </w:r>
        </w:sdtContent>
      </w:sdt>
      <w:r w:rsidR="00667CED">
        <w:rPr>
          <w:rFonts w:ascii="Arial" w:hAnsi="Arial" w:cs="Arial"/>
        </w:rPr>
        <w:t xml:space="preserve">  mėnesių.</w:t>
      </w:r>
    </w:p>
    <w:p w14:paraId="466A59DF" w14:textId="77777777" w:rsidR="00667CED" w:rsidRDefault="00667CED" w:rsidP="00667CED">
      <w:pPr>
        <w:numPr>
          <w:ilvl w:val="0"/>
          <w:numId w:val="34"/>
        </w:numPr>
        <w:tabs>
          <w:tab w:val="left" w:pos="284"/>
        </w:tabs>
        <w:ind w:left="0" w:firstLine="0"/>
        <w:contextualSpacing/>
        <w:jc w:val="both"/>
        <w:rPr>
          <w:rFonts w:ascii="Arial" w:hAnsi="Arial" w:cs="Arial"/>
        </w:rPr>
      </w:pPr>
      <w:r>
        <w:rPr>
          <w:rFonts w:ascii="Arial" w:hAnsi="Arial" w:cs="Arial"/>
        </w:rPr>
        <w:t xml:space="preserve">Perskaičiavimas atliekamas nustatytu periodiškumu, praėjus ne mažiau kaip </w:t>
      </w:r>
      <w:sdt>
        <w:sdtPr>
          <w:rPr>
            <w:rFonts w:ascii="Arial" w:hAnsi="Arial" w:cs="Arial"/>
          </w:rPr>
          <w:id w:val="-41676267"/>
          <w:placeholder>
            <w:docPart w:val="25CB962C094D4E0890EFCDEF23B21766"/>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Pr>
          <w:rFonts w:ascii="Arial" w:hAnsi="Arial" w:cs="Arial"/>
        </w:rPr>
        <w:t xml:space="preserve"> mėnesių nuo Sutarties įsigaliojimo arba praėjus ne mažiau kaip </w:t>
      </w:r>
      <w:sdt>
        <w:sdtPr>
          <w:rPr>
            <w:rFonts w:ascii="Arial" w:hAnsi="Arial" w:cs="Arial"/>
          </w:rPr>
          <w:id w:val="-1894342808"/>
          <w:placeholder>
            <w:docPart w:val="2D34C3DE47E04BB2912C5F396E01280B"/>
          </w:placeholder>
          <w:dropDownList>
            <w:listItem w:displayText="[Pasirinkti]" w:value="[Pasirinkti]"/>
            <w:listItem w:displayText="3 (trims)" w:value="3 (trims)"/>
            <w:listItem w:displayText="6 (šešiems)" w:value="6 (šešiems)"/>
            <w:listItem w:displayText="12 (dvylikai)" w:value="12 (dvylikai)"/>
          </w:dropDownList>
        </w:sdtPr>
        <w:sdtEndPr/>
        <w:sdtContent>
          <w:r>
            <w:rPr>
              <w:rFonts w:ascii="Arial" w:hAnsi="Arial" w:cs="Arial"/>
            </w:rPr>
            <w:t>6 (šešiems)</w:t>
          </w:r>
        </w:sdtContent>
      </w:sdt>
      <w:r>
        <w:rPr>
          <w:rFonts w:ascii="Arial" w:hAnsi="Arial" w:cs="Arial"/>
        </w:rPr>
        <w:t xml:space="preserve"> mėnesių  nuo paskutinio perskaičiavimo dienos, esant toliau nustatytoms aplinkybėms:</w:t>
      </w:r>
    </w:p>
    <w:p w14:paraId="7906AB88" w14:textId="77777777" w:rsidR="00667CED" w:rsidRDefault="00667CED" w:rsidP="00667CED">
      <w:pPr>
        <w:tabs>
          <w:tab w:val="left" w:pos="284"/>
        </w:tabs>
        <w:jc w:val="both"/>
        <w:rPr>
          <w:rFonts w:ascii="Arial" w:hAnsi="Arial" w:cs="Arial"/>
        </w:rPr>
      </w:pPr>
      <w:r>
        <w:rPr>
          <w:rFonts w:ascii="Arial" w:eastAsiaTheme="minorHAnsi" w:hAnsi="Arial" w:cs="Arial"/>
        </w:rPr>
        <w:t>3.1.</w:t>
      </w:r>
      <w:r>
        <w:rPr>
          <w:rFonts w:ascii="Arial" w:hAnsi="Arial" w:cs="Arial"/>
        </w:rPr>
        <w:t xml:space="preserve"> jeigu pagal </w:t>
      </w:r>
      <w:r w:rsidRPr="003C1180">
        <w:rPr>
          <w:rFonts w:ascii="Arial" w:hAnsi="Arial" w:cs="Arial"/>
        </w:rPr>
        <w:t>Valstybės duomenų agentūros</w:t>
      </w:r>
      <w:r>
        <w:rPr>
          <w:rFonts w:ascii="Arial" w:hAnsi="Arial" w:cs="Arial"/>
        </w:rPr>
        <w:t xml:space="preserve"> duomenis Lietuvos Respublikos Metinė infliacija (pagal vartotojų kainų indeksą (VKI)) pasiekia </w:t>
      </w:r>
      <w:sdt>
        <w:sdtPr>
          <w:rPr>
            <w:rFonts w:ascii="Arial" w:hAnsi="Arial" w:cs="Arial"/>
          </w:rPr>
          <w:id w:val="-1726208408"/>
          <w:placeholder>
            <w:docPart w:val="50728A5267D54C2D9FDA19BB1AC95ABD"/>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10</w:t>
          </w:r>
        </w:sdtContent>
      </w:sdt>
      <w:r>
        <w:rPr>
          <w:rFonts w:ascii="Arial" w:hAnsi="Arial" w:cs="Arial"/>
        </w:rPr>
        <w:t xml:space="preserve"> ar daugiau procentų arba Metinė defliacija pasiekia </w:t>
      </w:r>
      <w:sdt>
        <w:sdtPr>
          <w:rPr>
            <w:rFonts w:ascii="Arial" w:hAnsi="Arial" w:cs="Arial"/>
          </w:rPr>
          <w:id w:val="-2144033019"/>
          <w:placeholder>
            <w:docPart w:val="86F4FBF8A1B6447899D489AACB2B4955"/>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-10</w:t>
          </w:r>
        </w:sdtContent>
      </w:sdt>
      <w:r>
        <w:rPr>
          <w:rFonts w:ascii="Arial" w:hAnsi="Arial" w:cs="Arial"/>
        </w:rPr>
        <w:t xml:space="preserve"> ar mažiau procentų ribą (duomenų šaltinis - </w:t>
      </w:r>
      <w:hyperlink r:id="rId16" w:history="1">
        <w:r>
          <w:rPr>
            <w:rStyle w:val="Hyperlink"/>
            <w:rFonts w:ascii="Arial" w:hAnsi="Arial" w:cs="Arial"/>
          </w:rPr>
          <w:t>http://www.stat.gov.lt</w:t>
        </w:r>
      </w:hyperlink>
      <w:r>
        <w:rPr>
          <w:rFonts w:ascii="Arial" w:hAnsi="Arial" w:cs="Arial"/>
        </w:rPr>
        <w:t>)</w:t>
      </w:r>
      <w:r>
        <w:rPr>
          <w:rFonts w:ascii="Arial" w:eastAsiaTheme="minorHAnsi" w:hAnsi="Arial" w:cs="Arial"/>
        </w:rPr>
        <w:t>;</w:t>
      </w:r>
    </w:p>
    <w:p w14:paraId="0FEF7359" w14:textId="77777777" w:rsidR="00667CED" w:rsidRDefault="00667CED" w:rsidP="00667CED">
      <w:pPr>
        <w:tabs>
          <w:tab w:val="left" w:pos="284"/>
        </w:tabs>
        <w:jc w:val="both"/>
        <w:rPr>
          <w:rFonts w:ascii="Arial" w:hAnsi="Arial" w:cs="Arial"/>
        </w:rPr>
      </w:pPr>
      <w:r>
        <w:rPr>
          <w:rFonts w:ascii="Arial" w:hAnsi="Arial" w:cs="Arial"/>
        </w:rPr>
        <w:t xml:space="preserve">3.2. </w:t>
      </w:r>
      <w:sdt>
        <w:sdtPr>
          <w:rPr>
            <w:rFonts w:ascii="Arial" w:hAnsi="Arial" w:cs="Arial"/>
          </w:rPr>
          <w:id w:val="1298732830"/>
          <w:placeholder>
            <w:docPart w:val="E40B30185DD14341B166DDEAE31F2EA6"/>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perskaičiavimą inicijuojanti Šalis turi informuoti kitą Šalį raštu apie pageidavimą perskaičiuoti </w:t>
      </w:r>
      <w:sdt>
        <w:sdtPr>
          <w:rPr>
            <w:rFonts w:ascii="Arial" w:hAnsi="Arial" w:cs="Arial"/>
          </w:rPr>
          <w:id w:val="-1301615556"/>
          <w:placeholder>
            <w:docPart w:val="AF36C44A99A443399BA81571E1AECE64"/>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w:t>
      </w:r>
    </w:p>
    <w:p w14:paraId="7028E962" w14:textId="77777777" w:rsidR="00667CED" w:rsidRDefault="00667CED" w:rsidP="00667CED">
      <w:pPr>
        <w:tabs>
          <w:tab w:val="left" w:pos="284"/>
        </w:tabs>
        <w:jc w:val="both"/>
        <w:rPr>
          <w:rFonts w:ascii="Arial" w:hAnsi="Arial" w:cs="Arial"/>
        </w:rPr>
      </w:pPr>
      <w:r>
        <w:rPr>
          <w:rFonts w:ascii="Arial" w:hAnsi="Arial" w:cs="Arial"/>
        </w:rPr>
        <w:t xml:space="preserve">4. </w:t>
      </w:r>
      <w:sdt>
        <w:sdtPr>
          <w:rPr>
            <w:rFonts w:ascii="Arial" w:hAnsi="Arial" w:cs="Arial"/>
          </w:rPr>
          <w:id w:val="2124873536"/>
          <w:placeholder>
            <w:docPart w:val="7FC895F359AB493DBCC97ED78D4AFD85"/>
          </w:placeholder>
          <w:dropDownList>
            <w:listItem w:displayText="[Pasirinkti]" w:value="[Pasirinkti]"/>
            <w:listItem w:displayText="Kaina perskaičiuojama" w:value="Kaina perskaičiuojama"/>
            <w:listItem w:displayText="Įkainiai perskaičiuojami" w:value="Įkainiai perskaičiuojami"/>
            <w:listItem w:displayText="Kaina ir įkainiai perskaičiuojami" w:value="Kaina ir įkainiai perskaičiuojami"/>
          </w:dropDownList>
        </w:sdtPr>
        <w:sdtEndPr/>
        <w:sdtContent>
          <w:r>
            <w:rPr>
              <w:rFonts w:ascii="Arial" w:hAnsi="Arial" w:cs="Arial"/>
            </w:rPr>
            <w:t>Įkainiai perskaičiuojami</w:t>
          </w:r>
        </w:sdtContent>
      </w:sdt>
      <w:r>
        <w:rPr>
          <w:rFonts w:ascii="Arial" w:hAnsi="Arial" w:cs="Arial"/>
        </w:rPr>
        <w:t xml:space="preserve"> pagal žemiau pateiktą formulę:</w:t>
      </w:r>
    </w:p>
    <w:p w14:paraId="6C8E3C73" w14:textId="0939DC3D" w:rsidR="00667CED" w:rsidRDefault="00667CED" w:rsidP="00667CED">
      <w:pPr>
        <w:ind w:left="709" w:hanging="7"/>
        <w:contextualSpacing/>
        <w:rPr>
          <w:rFonts w:ascii="Arial" w:hAnsi="Arial" w:cs="Arial"/>
        </w:rPr>
      </w:pPr>
      <w:r>
        <w:rPr>
          <w:noProof/>
        </w:rPr>
        <w:drawing>
          <wp:anchor distT="0" distB="0" distL="114300" distR="114300" simplePos="0" relativeHeight="251658240" behindDoc="0" locked="0" layoutInCell="1" allowOverlap="1" wp14:anchorId="52EAEB93" wp14:editId="195C5779">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br w:type="textWrapping" w:clear="all"/>
      </w:r>
      <w:proofErr w:type="spellStart"/>
      <w:r>
        <w:rPr>
          <w:rFonts w:ascii="Arial" w:hAnsi="Arial" w:cs="Arial"/>
        </w:rPr>
        <w:t>C</w:t>
      </w:r>
      <w:r w:rsidRPr="006A4287">
        <w:rPr>
          <w:rFonts w:ascii="Arial" w:hAnsi="Arial" w:cs="Arial"/>
          <w:vertAlign w:val="subscript"/>
        </w:rPr>
        <w:t>pn</w:t>
      </w:r>
      <w:proofErr w:type="spellEnd"/>
      <w:r>
        <w:rPr>
          <w:rFonts w:ascii="Arial" w:hAnsi="Arial" w:cs="Arial"/>
        </w:rPr>
        <w:t xml:space="preserve"> – perskaičiuota (s) Prekei (</w:t>
      </w:r>
      <w:proofErr w:type="spellStart"/>
      <w:r>
        <w:rPr>
          <w:rFonts w:ascii="Arial" w:hAnsi="Arial" w:cs="Arial"/>
        </w:rPr>
        <w:t>ėms</w:t>
      </w:r>
      <w:proofErr w:type="spellEnd"/>
      <w:r>
        <w:rPr>
          <w:rFonts w:ascii="Arial" w:hAnsi="Arial" w:cs="Arial"/>
        </w:rPr>
        <w:t>)</w:t>
      </w:r>
      <w:r w:rsidR="00163369">
        <w:rPr>
          <w:rFonts w:ascii="Arial" w:hAnsi="Arial" w:cs="Arial"/>
        </w:rPr>
        <w:t xml:space="preserve"> ir Paslaugoms</w:t>
      </w:r>
      <w:r>
        <w:rPr>
          <w:rFonts w:ascii="Arial" w:hAnsi="Arial" w:cs="Arial"/>
        </w:rPr>
        <w:t xml:space="preserve"> </w:t>
      </w:r>
      <w:sdt>
        <w:sdtPr>
          <w:rPr>
            <w:rFonts w:ascii="Arial" w:hAnsi="Arial" w:cs="Arial"/>
          </w:rPr>
          <w:id w:val="-1157381092"/>
          <w:placeholder>
            <w:docPart w:val="2FA2551E0B224ACA90CF03F4E72835E3"/>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27B1FEB1" w14:textId="77777777" w:rsidR="00667CED" w:rsidRDefault="00667CED" w:rsidP="00667CED">
      <w:pPr>
        <w:ind w:left="709" w:hanging="7"/>
        <w:contextualSpacing/>
        <w:rPr>
          <w:rFonts w:ascii="Arial" w:hAnsi="Arial" w:cs="Arial"/>
        </w:rPr>
      </w:pPr>
    </w:p>
    <w:p w14:paraId="728489F7" w14:textId="0A046900" w:rsidR="00667CED" w:rsidRDefault="00667CED" w:rsidP="00667CED">
      <w:pPr>
        <w:ind w:left="709" w:hanging="7"/>
        <w:contextualSpacing/>
        <w:rPr>
          <w:rFonts w:ascii="Arial" w:hAnsi="Arial" w:cs="Arial"/>
        </w:rPr>
      </w:pPr>
      <w:proofErr w:type="spellStart"/>
      <w:r>
        <w:rPr>
          <w:rFonts w:ascii="Arial" w:hAnsi="Arial" w:cs="Arial"/>
        </w:rPr>
        <w:t>S</w:t>
      </w:r>
      <w:r w:rsidRPr="006A4287">
        <w:rPr>
          <w:rFonts w:ascii="Arial" w:hAnsi="Arial" w:cs="Arial"/>
          <w:vertAlign w:val="subscript"/>
        </w:rPr>
        <w:t>n</w:t>
      </w:r>
      <w:proofErr w:type="spellEnd"/>
      <w:r>
        <w:rPr>
          <w:rFonts w:ascii="Arial" w:hAnsi="Arial" w:cs="Arial"/>
        </w:rPr>
        <w:t xml:space="preserve"> – Sutartyje numatyta (s) </w:t>
      </w:r>
      <w:r>
        <w:rPr>
          <w:rFonts w:ascii="Arial" w:hAnsi="Arial" w:cs="Arial"/>
          <w:iCs/>
        </w:rPr>
        <w:t>Prekei (</w:t>
      </w:r>
      <w:proofErr w:type="spellStart"/>
      <w:r>
        <w:rPr>
          <w:rFonts w:ascii="Arial" w:hAnsi="Arial" w:cs="Arial"/>
          <w:iCs/>
        </w:rPr>
        <w:t>ėms</w:t>
      </w:r>
      <w:proofErr w:type="spellEnd"/>
      <w:r>
        <w:rPr>
          <w:rFonts w:ascii="Arial" w:hAnsi="Arial" w:cs="Arial"/>
          <w:iCs/>
        </w:rPr>
        <w:t>)</w:t>
      </w:r>
      <w:r w:rsidR="00163369">
        <w:rPr>
          <w:rFonts w:ascii="Arial" w:hAnsi="Arial" w:cs="Arial"/>
          <w:iCs/>
        </w:rPr>
        <w:t xml:space="preserve"> ir Paslaugoms</w:t>
      </w:r>
      <w:r>
        <w:rPr>
          <w:rFonts w:ascii="Arial" w:hAnsi="Arial" w:cs="Arial"/>
          <w:iCs/>
        </w:rPr>
        <w:t xml:space="preserve"> </w:t>
      </w:r>
      <w:sdt>
        <w:sdtPr>
          <w:rPr>
            <w:rFonts w:ascii="Arial" w:hAnsi="Arial" w:cs="Arial"/>
          </w:rPr>
          <w:id w:val="-1827355665"/>
          <w:placeholder>
            <w:docPart w:val="BAD987E0DFC443B194396F77A8DDB267"/>
          </w:placeholder>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Pr>
              <w:rFonts w:ascii="Arial" w:hAnsi="Arial" w:cs="Arial"/>
            </w:rPr>
            <w:t>taikomas įkainis</w:t>
          </w:r>
        </w:sdtContent>
      </w:sdt>
      <w:r>
        <w:rPr>
          <w:rFonts w:ascii="Arial" w:hAnsi="Arial" w:cs="Arial"/>
        </w:rPr>
        <w:t>;</w:t>
      </w:r>
    </w:p>
    <w:p w14:paraId="61ADB560" w14:textId="77777777" w:rsidR="00667CED" w:rsidRDefault="00667CED" w:rsidP="00667CED">
      <w:pPr>
        <w:ind w:left="709" w:hanging="7"/>
        <w:contextualSpacing/>
        <w:rPr>
          <w:rFonts w:ascii="Arial" w:hAnsi="Arial" w:cs="Arial"/>
        </w:rPr>
      </w:pPr>
    </w:p>
    <w:p w14:paraId="60140C66" w14:textId="77777777" w:rsidR="00667CED" w:rsidRDefault="00667CED" w:rsidP="00667CED">
      <w:pPr>
        <w:ind w:left="709" w:hanging="7"/>
        <w:contextualSpacing/>
        <w:jc w:val="both"/>
        <w:rPr>
          <w:rFonts w:ascii="Arial" w:hAnsi="Arial" w:cs="Arial"/>
        </w:rPr>
      </w:pPr>
      <w:r>
        <w:rPr>
          <w:rFonts w:ascii="Arial" w:hAnsi="Arial" w:cs="Arial"/>
        </w:rPr>
        <w:t xml:space="preserve">I – Metinės infliacijos arba defliacijos </w:t>
      </w:r>
      <w:r>
        <w:rPr>
          <w:rFonts w:ascii="Arial" w:hAnsi="Arial" w:cs="Arial"/>
          <w:bCs/>
        </w:rPr>
        <w:t xml:space="preserve">(defliacijos atveju procentas įrašomas su minuso ženklu) (pagal vartotojų kainų indeksą (VKI)) </w:t>
      </w:r>
      <w:r>
        <w:rPr>
          <w:rFonts w:ascii="Arial" w:hAnsi="Arial" w:cs="Arial"/>
        </w:rPr>
        <w:t xml:space="preserve">dydis procentais. Perskaičiavimui taikomas paskutinį prieš prašymo perskaičiuoti </w:t>
      </w:r>
      <w:sdt>
        <w:sdtPr>
          <w:rPr>
            <w:rFonts w:ascii="Arial" w:hAnsi="Arial" w:cs="Arial"/>
          </w:rPr>
          <w:id w:val="716701122"/>
          <w:placeholder>
            <w:docPart w:val="F4EACFCB79A34C6FA736F28A14D21BE5"/>
          </w:placeholder>
          <w:dropDownList>
            <w:listItem w:displayText="[Pasirinkti]" w:value="[Pasirinkti]"/>
            <w:listItem w:displayText="Kainą" w:value="Kainą"/>
            <w:listItem w:displayText="Įkainius" w:value="Įkainius"/>
            <w:listItem w:displayText="Kainą ir įkainius" w:value="Kainą ir įkainius"/>
          </w:dropDownList>
        </w:sdtPr>
        <w:sdtEndPr/>
        <w:sdtContent>
          <w:r>
            <w:rPr>
              <w:rFonts w:ascii="Arial" w:hAnsi="Arial" w:cs="Arial"/>
            </w:rPr>
            <w:t>Įkainius</w:t>
          </w:r>
        </w:sdtContent>
      </w:sdt>
      <w:r>
        <w:rPr>
          <w:rFonts w:ascii="Arial" w:hAnsi="Arial" w:cs="Arial"/>
        </w:rPr>
        <w:t xml:space="preserve"> pateikimo mėnesį paskelbtas Lietuvos Respublikos Metinės infliacijos / defliacijos rodiklis (bet kuriuo atveju ne ankstesnis nei </w:t>
      </w:r>
      <w:sdt>
        <w:sdtPr>
          <w:rPr>
            <w:rFonts w:ascii="Arial" w:hAnsi="Arial" w:cs="Arial"/>
          </w:rPr>
          <w:id w:val="896167872"/>
          <w:placeholder>
            <w:docPart w:val="BB58946C9B61464081D05582A2D29DEE"/>
          </w:placeholder>
          <w:dropDownList>
            <w:listItem w:displayText="[Pasirinkti]" w:value="[Pasirinkti]"/>
            <w:listItem w:displayText="4 (ketvirto)" w:value="4 (ketvirto)"/>
            <w:listItem w:displayText="7 (septinto)" w:value="7 (septinto)"/>
            <w:listItem w:displayText="13 (trylikto)" w:value="13 (trylikto)"/>
          </w:dropDownList>
        </w:sdtPr>
        <w:sdtEndPr/>
        <w:sdtContent>
          <w:r>
            <w:rPr>
              <w:rFonts w:ascii="Arial" w:hAnsi="Arial" w:cs="Arial"/>
            </w:rPr>
            <w:t>7 (septinto)</w:t>
          </w:r>
        </w:sdtContent>
      </w:sdt>
      <w:r>
        <w:rPr>
          <w:rFonts w:ascii="Arial" w:hAnsi="Arial" w:cs="Arial"/>
        </w:rPr>
        <w:t xml:space="preserve"> mėnesio nuo Sutarties įsigaliojimo arba nuo paskutinio </w:t>
      </w:r>
      <w:sdt>
        <w:sdtPr>
          <w:rPr>
            <w:rFonts w:ascii="Arial" w:hAnsi="Arial" w:cs="Arial"/>
          </w:rPr>
          <w:id w:val="568087574"/>
          <w:placeholder>
            <w:docPart w:val="CBABC3AE74E34242A504EA5D47A7BAAD"/>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dėl infliacijos / defliacijos rodiklis), pvz. jei prašymas pateikiamas gruodžio mėn., perskaičiavimui taikomas lapkričio mėn. skelbtas infliacijos / defliacijos rodiklis;</w:t>
      </w:r>
    </w:p>
    <w:p w14:paraId="7C2C8DCD" w14:textId="77777777" w:rsidR="00667CED" w:rsidRDefault="00667CED" w:rsidP="00667CED">
      <w:pPr>
        <w:ind w:left="709" w:hanging="7"/>
        <w:contextualSpacing/>
        <w:rPr>
          <w:rFonts w:ascii="Arial" w:hAnsi="Arial" w:cs="Arial"/>
        </w:rPr>
      </w:pPr>
    </w:p>
    <w:p w14:paraId="5448EF20" w14:textId="77777777" w:rsidR="00667CED" w:rsidRDefault="00667CED" w:rsidP="00667CED">
      <w:pPr>
        <w:ind w:left="709" w:hanging="7"/>
        <w:contextualSpacing/>
        <w:rPr>
          <w:rFonts w:ascii="Arial" w:hAnsi="Arial" w:cs="Arial"/>
        </w:rPr>
      </w:pPr>
      <w:r>
        <w:rPr>
          <w:rFonts w:ascii="Arial" w:hAnsi="Arial" w:cs="Arial"/>
          <w:noProof/>
          <w:lang w:eastAsia="lt-LT"/>
        </w:rPr>
        <w:t xml:space="preserve">X </w:t>
      </w:r>
      <w:r>
        <w:rPr>
          <w:rFonts w:ascii="Arial" w:hAnsi="Arial" w:cs="Arial"/>
        </w:rPr>
        <w:t>- defliacijos atveju (</w:t>
      </w:r>
      <w:sdt>
        <w:sdtPr>
          <w:rPr>
            <w:rFonts w:ascii="Arial" w:hAnsi="Arial" w:cs="Arial"/>
          </w:rPr>
          <w:id w:val="1787468581"/>
          <w:placeholder>
            <w:docPart w:val="08E4CFB0306B4837BB4996259D1ADB2A"/>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-10</w:t>
          </w:r>
        </w:sdtContent>
      </w:sdt>
      <w:r>
        <w:rPr>
          <w:rFonts w:ascii="Arial" w:hAnsi="Arial" w:cs="Arial"/>
        </w:rPr>
        <w:t xml:space="preserve">), infliacijos atveju </w:t>
      </w:r>
      <w:sdt>
        <w:sdtPr>
          <w:rPr>
            <w:rFonts w:ascii="Arial" w:hAnsi="Arial" w:cs="Arial"/>
          </w:rPr>
          <w:id w:val="-824744132"/>
          <w:placeholder>
            <w:docPart w:val="D260EF92399C41F5925458490216BF14"/>
          </w:placeholder>
          <w:dropDownList>
            <w:listItem w:displayText="[Pasirinkti]" w:value="[Pasirinkti]"/>
            <w:listItem w:displayText="7" w:value="7"/>
            <w:listItem w:displayText="8" w:value="8"/>
            <w:listItem w:displayText="9" w:value="9"/>
            <w:listItem w:displayText="10" w:value="10"/>
          </w:dropDownList>
        </w:sdtPr>
        <w:sdtEndPr/>
        <w:sdtContent>
          <w:r>
            <w:rPr>
              <w:rFonts w:ascii="Arial" w:hAnsi="Arial" w:cs="Arial"/>
            </w:rPr>
            <w:t>10</w:t>
          </w:r>
        </w:sdtContent>
      </w:sdt>
      <w:r>
        <w:rPr>
          <w:rFonts w:ascii="Arial" w:hAnsi="Arial" w:cs="Arial"/>
        </w:rPr>
        <w:t>.</w:t>
      </w:r>
    </w:p>
    <w:p w14:paraId="0D0A8FFF" w14:textId="77777777" w:rsidR="00667CED" w:rsidRDefault="00667CED" w:rsidP="00667CED">
      <w:pPr>
        <w:rPr>
          <w:rFonts w:ascii="Arial" w:hAnsi="Arial" w:cs="Arial"/>
        </w:rPr>
      </w:pPr>
    </w:p>
    <w:p w14:paraId="6942D64B" w14:textId="77777777" w:rsidR="00667CED" w:rsidRDefault="00667CED" w:rsidP="00667CED">
      <w:pPr>
        <w:tabs>
          <w:tab w:val="left" w:pos="284"/>
        </w:tabs>
        <w:jc w:val="both"/>
        <w:rPr>
          <w:rFonts w:ascii="Arial" w:hAnsi="Arial" w:cs="Arial"/>
        </w:rPr>
      </w:pPr>
      <w:r>
        <w:rPr>
          <w:rFonts w:ascii="Arial" w:hAnsi="Arial" w:cs="Arial"/>
        </w:rPr>
        <w:t xml:space="preserve">5. </w:t>
      </w:r>
      <w:sdt>
        <w:sdtPr>
          <w:rPr>
            <w:rFonts w:ascii="Arial" w:hAnsi="Arial" w:cs="Arial"/>
          </w:rPr>
          <w:id w:val="1983810146"/>
          <w:placeholder>
            <w:docPart w:val="E186A2A80E204CB6B0F81AB0D479C3A4"/>
          </w:placeholder>
          <w:dropDownList>
            <w:listItem w:displayText="[Pasirinkti]" w:value="[Pasirinkti]"/>
            <w:listItem w:displayText="Perskaičiuota Kaina" w:value="Perskaičiuota Kaina"/>
            <w:listItem w:displayText="Perskaičiuoti Įkainiai" w:value="Perskaičiuoti Įkainiai"/>
            <w:listItem w:displayText="Perskaičiuoti Kaina ir įkainiai" w:value="Perskaičiuoti Kaina ir įkainiai"/>
          </w:dropDownList>
        </w:sdtPr>
        <w:sdtEndPr/>
        <w:sdtContent>
          <w:r>
            <w:rPr>
              <w:rFonts w:ascii="Arial" w:hAnsi="Arial" w:cs="Arial"/>
            </w:rPr>
            <w:t>Perskaičiuoti Įkainiai</w:t>
          </w:r>
        </w:sdtContent>
      </w:sdt>
      <w:r>
        <w:rPr>
          <w:rFonts w:ascii="Arial" w:hAnsi="Arial" w:cs="Arial"/>
        </w:rPr>
        <w:t xml:space="preserve"> įsigalioja nuo abiejų Šalių susitarimo dėl Sutarties pakeitimo pasirašymo dienos, jei pačiame susitarime nenumatyta kitaip.</w:t>
      </w:r>
    </w:p>
    <w:p w14:paraId="4423DEFA" w14:textId="0CD68788" w:rsidR="00667CED" w:rsidRDefault="00667CED" w:rsidP="00667CED">
      <w:pPr>
        <w:tabs>
          <w:tab w:val="left" w:pos="284"/>
        </w:tabs>
        <w:jc w:val="both"/>
        <w:rPr>
          <w:rFonts w:ascii="Arial" w:hAnsi="Arial" w:cs="Arial"/>
        </w:rPr>
      </w:pPr>
      <w:r>
        <w:rPr>
          <w:rFonts w:ascii="Arial" w:hAnsi="Arial" w:cs="Arial"/>
        </w:rPr>
        <w:t xml:space="preserve">6. Už </w:t>
      </w:r>
      <w:bookmarkStart w:id="7" w:name="_Hlk72154905"/>
      <w:r>
        <w:rPr>
          <w:rFonts w:ascii="Arial" w:hAnsi="Arial" w:cs="Arial"/>
        </w:rPr>
        <w:t>Prekes</w:t>
      </w:r>
      <w:bookmarkEnd w:id="7"/>
      <w:r w:rsidR="003B38A1">
        <w:rPr>
          <w:rFonts w:ascii="Arial" w:hAnsi="Arial" w:cs="Arial"/>
        </w:rPr>
        <w:t xml:space="preserve"> ir Paslaugas</w:t>
      </w:r>
      <w:r>
        <w:rPr>
          <w:rFonts w:ascii="Arial" w:hAnsi="Arial" w:cs="Arial"/>
        </w:rPr>
        <w:t xml:space="preserve">, užsakytus (as) iki susitarimo dėl </w:t>
      </w:r>
      <w:sdt>
        <w:sdtPr>
          <w:rPr>
            <w:rFonts w:ascii="Arial" w:hAnsi="Arial" w:cs="Arial"/>
          </w:rPr>
          <w:id w:val="1725253722"/>
          <w:placeholder>
            <w:docPart w:val="140D1E20B3C3409685C62C91A3A43869"/>
          </w:placeholder>
          <w:dropDownList>
            <w:listItem w:displayText="[Pasirinkti]" w:value="[Pasirinkti]"/>
            <w:listItem w:displayText="Kainos" w:value="Kainos"/>
            <w:listItem w:displayText="Įkainių" w:value="Įkainių"/>
            <w:listItem w:displayText="Kainos ir įkainių" w:value="Kainos ir įkainių"/>
          </w:dropDownList>
        </w:sdtPr>
        <w:sdtEndPr/>
        <w:sdtContent>
          <w:r>
            <w:rPr>
              <w:rFonts w:ascii="Arial" w:hAnsi="Arial" w:cs="Arial"/>
            </w:rPr>
            <w:t>Įkainių</w:t>
          </w:r>
        </w:sdtContent>
      </w:sdt>
      <w:r>
        <w:rPr>
          <w:rFonts w:ascii="Arial" w:hAnsi="Arial" w:cs="Arial"/>
        </w:rPr>
        <w:t xml:space="preserve"> perskaičiavimo įsigaliojimo dienos, </w:t>
      </w:r>
      <w:sdt>
        <w:sdtPr>
          <w:rPr>
            <w:rFonts w:ascii="Arial" w:hAnsi="Arial" w:cs="Arial"/>
          </w:rPr>
          <w:id w:val="-2004655486"/>
          <w:placeholder>
            <w:docPart w:val="74E283367A2D4AE39B9B153452D8D8FF"/>
          </w:placeholder>
          <w:dropDownList>
            <w:listItem w:displayText="[Pasirinkti]" w:value="[Pasirinkti]"/>
            <w:listItem w:displayText="Užsakovas" w:value="Užsakovas"/>
            <w:listItem w:displayText="Pirkėjas" w:value="Pirkėjas"/>
            <w:listItem w:displayText="Klientas" w:value="Klientas"/>
          </w:dropDownList>
        </w:sdtPr>
        <w:sdtEndPr/>
        <w:sdtContent>
          <w:r>
            <w:rPr>
              <w:rFonts w:ascii="Arial" w:hAnsi="Arial" w:cs="Arial"/>
            </w:rPr>
            <w:t>Pirkėjas</w:t>
          </w:r>
        </w:sdtContent>
      </w:sdt>
      <w:r>
        <w:rPr>
          <w:rFonts w:ascii="Arial" w:hAnsi="Arial" w:cs="Arial"/>
        </w:rPr>
        <w:t xml:space="preserve"> apmoka taikant iki tol galiojusius </w:t>
      </w:r>
      <w:sdt>
        <w:sdtPr>
          <w:rPr>
            <w:rFonts w:ascii="Arial" w:hAnsi="Arial" w:cs="Arial"/>
          </w:rPr>
          <w:id w:val="-1698615081"/>
          <w:placeholder>
            <w:docPart w:val="1CA7603DA1A745D5AC6F90D7B7096E5E"/>
          </w:placeholder>
          <w:dropDownList>
            <w:listItem w:displayText="[Pasirinkti]" w:value="[Pasirinkti]"/>
            <w:listItem w:displayText="Kainas" w:value="Kainas"/>
            <w:listItem w:displayText="Įkainius" w:value="Įkainius"/>
            <w:listItem w:displayText="Kainas ir įkainius" w:value="Kainas ir įkainius"/>
          </w:dropDownList>
        </w:sdtPr>
        <w:sdtEndPr/>
        <w:sdtContent>
          <w:r>
            <w:rPr>
              <w:rFonts w:ascii="Arial" w:hAnsi="Arial" w:cs="Arial"/>
            </w:rPr>
            <w:t>Įkainius</w:t>
          </w:r>
        </w:sdtContent>
      </w:sdt>
      <w:r>
        <w:rPr>
          <w:rFonts w:ascii="Arial" w:hAnsi="Arial" w:cs="Arial"/>
        </w:rPr>
        <w:t>, o už Prekes</w:t>
      </w:r>
      <w:r w:rsidR="003B38A1">
        <w:rPr>
          <w:rFonts w:ascii="Arial" w:hAnsi="Arial" w:cs="Arial"/>
        </w:rPr>
        <w:t xml:space="preserve"> ir Paslaugas</w:t>
      </w:r>
      <w:r>
        <w:rPr>
          <w:rFonts w:ascii="Arial" w:hAnsi="Arial" w:cs="Arial"/>
        </w:rPr>
        <w:t>, užsakytus (</w:t>
      </w:r>
      <w:proofErr w:type="spellStart"/>
      <w:r>
        <w:rPr>
          <w:rFonts w:ascii="Arial" w:hAnsi="Arial" w:cs="Arial"/>
        </w:rPr>
        <w:t>as</w:t>
      </w:r>
      <w:proofErr w:type="spellEnd"/>
      <w:r>
        <w:rPr>
          <w:rFonts w:ascii="Arial" w:hAnsi="Arial" w:cs="Arial"/>
        </w:rPr>
        <w:t xml:space="preserve">)  po susitarimo įsigaliojimo dienos, </w:t>
      </w:r>
      <w:sdt>
        <w:sdtPr>
          <w:rPr>
            <w:rFonts w:ascii="Arial" w:hAnsi="Arial" w:cs="Arial"/>
          </w:rPr>
          <w:id w:val="-1449237068"/>
          <w:placeholder>
            <w:docPart w:val="53637CED8133411B8D172BC9691DB758"/>
          </w:placeholder>
          <w:dropDownList>
            <w:listItem w:displayText="[Pasirinkti]" w:value="[Pasirinkti]"/>
            <w:listItem w:displayText="Rangovui" w:value="Rangovui"/>
            <w:listItem w:displayText="Tiekėjui" w:value="Tiekėjui"/>
            <w:listItem w:displayText="Paslaugų teikėjui" w:value="Paslaugų teikėjui"/>
          </w:dropDownList>
        </w:sdtPr>
        <w:sdtEndPr/>
        <w:sdtContent>
          <w:r>
            <w:rPr>
              <w:rFonts w:ascii="Arial" w:hAnsi="Arial" w:cs="Arial"/>
            </w:rPr>
            <w:t>Tiekėjui</w:t>
          </w:r>
        </w:sdtContent>
      </w:sdt>
      <w:r>
        <w:rPr>
          <w:rFonts w:ascii="Arial" w:hAnsi="Arial" w:cs="Arial"/>
        </w:rPr>
        <w:t xml:space="preserve"> bus apmokama taikant </w:t>
      </w:r>
      <w:sdt>
        <w:sdtPr>
          <w:rPr>
            <w:rFonts w:ascii="Arial" w:hAnsi="Arial" w:cs="Arial"/>
          </w:rPr>
          <w:id w:val="-178357456"/>
          <w:placeholder>
            <w:docPart w:val="736DEC1D213A4F7DBEB61D20D2078285"/>
          </w:placeholder>
          <w:dropDownList>
            <w:listItem w:displayText="[Pasirinkti]" w:value="[Pasirinkti]"/>
            <w:listItem w:displayText="apskaičiuotą Kainą" w:value="apskaičiuotą Kainą"/>
            <w:listItem w:displayText="apskaičiuotus Įkainius" w:value="apskaičiuotus Įkainius"/>
            <w:listItem w:displayText="apskaičiuotus Kainą ir įkainius" w:value="apskaičiuotus Kainą ir įkainius"/>
          </w:dropDownList>
        </w:sdtPr>
        <w:sdtEndPr/>
        <w:sdtContent>
          <w:r>
            <w:rPr>
              <w:rFonts w:ascii="Arial" w:hAnsi="Arial" w:cs="Arial"/>
            </w:rPr>
            <w:t>apskaičiuotus Įkainius</w:t>
          </w:r>
        </w:sdtContent>
      </w:sdt>
      <w:r>
        <w:rPr>
          <w:rFonts w:ascii="Arial" w:hAnsi="Arial" w:cs="Arial"/>
        </w:rPr>
        <w:t xml:space="preserve"> po perskaičiavimo.</w:t>
      </w:r>
    </w:p>
    <w:p w14:paraId="2F2DED98" w14:textId="77777777" w:rsidR="00667CED" w:rsidRDefault="00667CED" w:rsidP="00667CED">
      <w:pPr>
        <w:tabs>
          <w:tab w:val="left" w:pos="284"/>
        </w:tabs>
        <w:jc w:val="both"/>
        <w:rPr>
          <w:rFonts w:ascii="Arial" w:hAnsi="Arial" w:cs="Arial"/>
        </w:rPr>
      </w:pPr>
    </w:p>
    <w:p w14:paraId="1000B2B8" w14:textId="77777777" w:rsidR="00667CED" w:rsidRDefault="00667CED" w:rsidP="00667CED">
      <w:pPr>
        <w:tabs>
          <w:tab w:val="left" w:pos="284"/>
        </w:tabs>
        <w:jc w:val="both"/>
        <w:rPr>
          <w:rFonts w:ascii="Arial" w:hAnsi="Arial" w:cs="Arial"/>
        </w:rPr>
      </w:pPr>
    </w:p>
    <w:p w14:paraId="05D4EFCD" w14:textId="77777777" w:rsidR="00667CED" w:rsidRDefault="00667CED" w:rsidP="00667CED">
      <w:pPr>
        <w:pStyle w:val="BodyTextIndent"/>
        <w:spacing w:line="256" w:lineRule="auto"/>
        <w:jc w:val="right"/>
        <w:rPr>
          <w:rFonts w:ascii="Arial" w:hAnsi="Arial" w:cs="Arial"/>
          <w:sz w:val="20"/>
        </w:rPr>
      </w:pPr>
    </w:p>
    <w:p w14:paraId="55002C5D" w14:textId="77777777" w:rsidR="00667CED" w:rsidRDefault="00667CED" w:rsidP="00667CED">
      <w:pPr>
        <w:pStyle w:val="BodyTextIndent"/>
        <w:spacing w:line="259" w:lineRule="auto"/>
        <w:jc w:val="right"/>
        <w:rPr>
          <w:rFonts w:ascii="Arial" w:hAnsi="Arial" w:cs="Arial"/>
          <w:sz w:val="20"/>
        </w:rPr>
      </w:pPr>
    </w:p>
    <w:p w14:paraId="02B2E207" w14:textId="77777777" w:rsidR="00667CED" w:rsidRDefault="00667CED" w:rsidP="00667CED">
      <w:pPr>
        <w:pStyle w:val="BodyTextIndent"/>
        <w:spacing w:line="259" w:lineRule="auto"/>
        <w:jc w:val="right"/>
        <w:rPr>
          <w:rFonts w:ascii="Arial" w:hAnsi="Arial" w:cs="Arial"/>
          <w:sz w:val="20"/>
        </w:rPr>
      </w:pPr>
    </w:p>
    <w:p w14:paraId="2395CBC9" w14:textId="77777777" w:rsidR="00667CED" w:rsidRDefault="00667CED" w:rsidP="00667CED">
      <w:pPr>
        <w:pStyle w:val="BodyTextIndent"/>
        <w:spacing w:line="259" w:lineRule="auto"/>
        <w:jc w:val="right"/>
        <w:rPr>
          <w:rFonts w:ascii="Arial" w:hAnsi="Arial" w:cs="Arial"/>
          <w:sz w:val="20"/>
        </w:rPr>
      </w:pPr>
    </w:p>
    <w:p w14:paraId="44B79C10" w14:textId="77777777" w:rsidR="00667CED" w:rsidRDefault="00667CED" w:rsidP="00667CED">
      <w:pPr>
        <w:rPr>
          <w:rFonts w:ascii="Arial" w:hAnsi="Arial" w:cs="Arial"/>
        </w:rPr>
      </w:pPr>
    </w:p>
    <w:p w14:paraId="53156D98" w14:textId="77777777" w:rsidR="00667CED" w:rsidRDefault="00667CED" w:rsidP="7DEBEEA4">
      <w:pPr>
        <w:pStyle w:val="BodyTextIndent"/>
        <w:spacing w:line="259" w:lineRule="auto"/>
        <w:jc w:val="right"/>
        <w:rPr>
          <w:rFonts w:ascii="Arial" w:hAnsi="Arial" w:cs="Arial"/>
          <w:sz w:val="20"/>
        </w:rPr>
      </w:pPr>
    </w:p>
    <w:p w14:paraId="22E70F77" w14:textId="77777777" w:rsidR="00667CED" w:rsidRDefault="00667CED" w:rsidP="7DEBEEA4">
      <w:pPr>
        <w:pStyle w:val="BodyTextIndent"/>
        <w:spacing w:line="259" w:lineRule="auto"/>
        <w:jc w:val="right"/>
        <w:rPr>
          <w:rFonts w:ascii="Arial" w:hAnsi="Arial" w:cs="Arial"/>
          <w:sz w:val="20"/>
        </w:rPr>
      </w:pPr>
    </w:p>
    <w:p w14:paraId="2FBE7475" w14:textId="77777777" w:rsidR="00667CED" w:rsidRDefault="00667CED" w:rsidP="7DEBEEA4">
      <w:pPr>
        <w:pStyle w:val="BodyTextIndent"/>
        <w:spacing w:line="259" w:lineRule="auto"/>
        <w:jc w:val="right"/>
        <w:rPr>
          <w:rFonts w:ascii="Arial" w:hAnsi="Arial" w:cs="Arial"/>
          <w:sz w:val="20"/>
        </w:rPr>
      </w:pPr>
    </w:p>
    <w:p w14:paraId="18C91314" w14:textId="77777777" w:rsidR="00667CED" w:rsidRDefault="00667CED" w:rsidP="7DEBEEA4">
      <w:pPr>
        <w:pStyle w:val="BodyTextIndent"/>
        <w:spacing w:line="259" w:lineRule="auto"/>
        <w:jc w:val="right"/>
        <w:rPr>
          <w:rFonts w:ascii="Arial" w:hAnsi="Arial" w:cs="Arial"/>
          <w:sz w:val="20"/>
        </w:rPr>
      </w:pPr>
    </w:p>
    <w:p w14:paraId="5C9CC3C2" w14:textId="77777777" w:rsidR="00667CED" w:rsidRDefault="00667CED" w:rsidP="7DEBEEA4">
      <w:pPr>
        <w:pStyle w:val="BodyTextIndent"/>
        <w:spacing w:line="259" w:lineRule="auto"/>
        <w:jc w:val="right"/>
        <w:rPr>
          <w:rFonts w:ascii="Arial" w:hAnsi="Arial" w:cs="Arial"/>
          <w:sz w:val="20"/>
        </w:rPr>
      </w:pPr>
    </w:p>
    <w:p w14:paraId="26F117DA" w14:textId="77777777" w:rsidR="00667CED" w:rsidRDefault="00667CED" w:rsidP="7DEBEEA4">
      <w:pPr>
        <w:pStyle w:val="BodyTextIndent"/>
        <w:spacing w:line="259" w:lineRule="auto"/>
        <w:jc w:val="right"/>
        <w:rPr>
          <w:rFonts w:ascii="Arial" w:hAnsi="Arial" w:cs="Arial"/>
          <w:sz w:val="20"/>
        </w:rPr>
      </w:pPr>
    </w:p>
    <w:p w14:paraId="743FE619" w14:textId="77777777" w:rsidR="00667CED" w:rsidRDefault="00667CED" w:rsidP="7DEBEEA4">
      <w:pPr>
        <w:pStyle w:val="BodyTextIndent"/>
        <w:spacing w:line="259" w:lineRule="auto"/>
        <w:jc w:val="right"/>
        <w:rPr>
          <w:rFonts w:ascii="Arial" w:hAnsi="Arial" w:cs="Arial"/>
          <w:sz w:val="20"/>
        </w:rPr>
      </w:pPr>
    </w:p>
    <w:p w14:paraId="76E5D944" w14:textId="77777777" w:rsidR="00667CED" w:rsidRDefault="00667CED" w:rsidP="7DEBEEA4">
      <w:pPr>
        <w:pStyle w:val="BodyTextIndent"/>
        <w:spacing w:line="259" w:lineRule="auto"/>
        <w:jc w:val="right"/>
        <w:rPr>
          <w:rFonts w:ascii="Arial" w:hAnsi="Arial" w:cs="Arial"/>
          <w:sz w:val="20"/>
        </w:rPr>
      </w:pPr>
    </w:p>
    <w:p w14:paraId="56EF8106" w14:textId="77777777" w:rsidR="00667CED" w:rsidRDefault="00667CED" w:rsidP="7DEBEEA4">
      <w:pPr>
        <w:pStyle w:val="BodyTextIndent"/>
        <w:spacing w:line="259" w:lineRule="auto"/>
        <w:jc w:val="right"/>
        <w:rPr>
          <w:rFonts w:ascii="Arial" w:hAnsi="Arial" w:cs="Arial"/>
          <w:sz w:val="20"/>
        </w:rPr>
      </w:pPr>
    </w:p>
    <w:p w14:paraId="4E960650" w14:textId="77777777" w:rsidR="00667CED" w:rsidRDefault="00667CED" w:rsidP="7DEBEEA4">
      <w:pPr>
        <w:pStyle w:val="BodyTextIndent"/>
        <w:spacing w:line="259" w:lineRule="auto"/>
        <w:jc w:val="right"/>
        <w:rPr>
          <w:rFonts w:ascii="Arial" w:hAnsi="Arial" w:cs="Arial"/>
          <w:sz w:val="20"/>
        </w:rPr>
      </w:pPr>
    </w:p>
    <w:p w14:paraId="14851455" w14:textId="77777777" w:rsidR="00667CED" w:rsidRDefault="00667CED" w:rsidP="7DEBEEA4">
      <w:pPr>
        <w:pStyle w:val="BodyTextIndent"/>
        <w:spacing w:line="259" w:lineRule="auto"/>
        <w:jc w:val="right"/>
        <w:rPr>
          <w:rFonts w:ascii="Arial" w:hAnsi="Arial" w:cs="Arial"/>
          <w:sz w:val="20"/>
        </w:rPr>
      </w:pPr>
    </w:p>
    <w:p w14:paraId="0404C40B" w14:textId="77777777" w:rsidR="00667CED" w:rsidRDefault="00667CED" w:rsidP="7DEBEEA4">
      <w:pPr>
        <w:pStyle w:val="BodyTextIndent"/>
        <w:spacing w:line="259" w:lineRule="auto"/>
        <w:jc w:val="right"/>
        <w:rPr>
          <w:rFonts w:ascii="Arial" w:hAnsi="Arial" w:cs="Arial"/>
          <w:sz w:val="20"/>
        </w:rPr>
      </w:pPr>
    </w:p>
    <w:p w14:paraId="77D7F9D1" w14:textId="77777777" w:rsidR="00667CED" w:rsidRDefault="00667CED" w:rsidP="7DEBEEA4">
      <w:pPr>
        <w:pStyle w:val="BodyTextIndent"/>
        <w:spacing w:line="259" w:lineRule="auto"/>
        <w:jc w:val="right"/>
        <w:rPr>
          <w:rFonts w:ascii="Arial" w:hAnsi="Arial" w:cs="Arial"/>
          <w:sz w:val="20"/>
        </w:rPr>
      </w:pPr>
    </w:p>
    <w:p w14:paraId="606E925B" w14:textId="77777777" w:rsidR="00667CED" w:rsidRDefault="00667CED" w:rsidP="7DEBEEA4">
      <w:pPr>
        <w:pStyle w:val="BodyTextIndent"/>
        <w:spacing w:line="259" w:lineRule="auto"/>
        <w:jc w:val="right"/>
        <w:rPr>
          <w:rFonts w:ascii="Arial" w:hAnsi="Arial" w:cs="Arial"/>
          <w:sz w:val="20"/>
        </w:rPr>
      </w:pPr>
    </w:p>
    <w:p w14:paraId="29D68B76" w14:textId="77777777" w:rsidR="00667CED" w:rsidRDefault="00667CED" w:rsidP="7DEBEEA4">
      <w:pPr>
        <w:pStyle w:val="BodyTextIndent"/>
        <w:spacing w:line="259" w:lineRule="auto"/>
        <w:jc w:val="right"/>
        <w:rPr>
          <w:rFonts w:ascii="Arial" w:hAnsi="Arial" w:cs="Arial"/>
          <w:sz w:val="20"/>
        </w:rPr>
      </w:pPr>
    </w:p>
    <w:p w14:paraId="6BFB108B" w14:textId="77777777" w:rsidR="00667CED" w:rsidRDefault="00667CED" w:rsidP="7DEBEEA4">
      <w:pPr>
        <w:pStyle w:val="BodyTextIndent"/>
        <w:spacing w:line="259" w:lineRule="auto"/>
        <w:jc w:val="right"/>
        <w:rPr>
          <w:rFonts w:ascii="Arial" w:hAnsi="Arial" w:cs="Arial"/>
          <w:sz w:val="20"/>
        </w:rPr>
      </w:pPr>
    </w:p>
    <w:p w14:paraId="0AB48893" w14:textId="77777777" w:rsidR="00667CED" w:rsidRDefault="00667CED" w:rsidP="7DEBEEA4">
      <w:pPr>
        <w:pStyle w:val="BodyTextIndent"/>
        <w:spacing w:line="259" w:lineRule="auto"/>
        <w:jc w:val="right"/>
        <w:rPr>
          <w:rFonts w:ascii="Arial" w:hAnsi="Arial" w:cs="Arial"/>
          <w:sz w:val="20"/>
        </w:rPr>
      </w:pPr>
    </w:p>
    <w:p w14:paraId="4680840F" w14:textId="77777777" w:rsidR="00667CED" w:rsidRDefault="00667CED" w:rsidP="7DEBEEA4">
      <w:pPr>
        <w:pStyle w:val="BodyTextIndent"/>
        <w:spacing w:line="259" w:lineRule="auto"/>
        <w:jc w:val="right"/>
        <w:rPr>
          <w:rFonts w:ascii="Arial" w:hAnsi="Arial" w:cs="Arial"/>
          <w:sz w:val="20"/>
        </w:rPr>
      </w:pPr>
    </w:p>
    <w:p w14:paraId="62EB20FB" w14:textId="77777777" w:rsidR="00667CED" w:rsidRDefault="00667CED" w:rsidP="7DEBEEA4">
      <w:pPr>
        <w:pStyle w:val="BodyTextIndent"/>
        <w:spacing w:line="259" w:lineRule="auto"/>
        <w:jc w:val="right"/>
        <w:rPr>
          <w:rFonts w:ascii="Arial" w:hAnsi="Arial" w:cs="Arial"/>
          <w:sz w:val="20"/>
        </w:rPr>
      </w:pPr>
    </w:p>
    <w:p w14:paraId="1BD02CC7" w14:textId="77777777" w:rsidR="00667CED" w:rsidRDefault="00667CED" w:rsidP="7DEBEEA4">
      <w:pPr>
        <w:pStyle w:val="BodyTextIndent"/>
        <w:spacing w:line="259" w:lineRule="auto"/>
        <w:jc w:val="right"/>
        <w:rPr>
          <w:rFonts w:ascii="Arial" w:hAnsi="Arial" w:cs="Arial"/>
          <w:sz w:val="20"/>
        </w:rPr>
      </w:pPr>
    </w:p>
    <w:p w14:paraId="1311EF2F" w14:textId="715D1A8B"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52343F7F" w:rsidR="00C61EE2" w:rsidRDefault="00C61EE2" w:rsidP="00C61EE2">
      <w:pPr>
        <w:pStyle w:val="BodyTextIndent"/>
        <w:spacing w:line="259" w:lineRule="auto"/>
        <w:ind w:firstLine="0"/>
        <w:jc w:val="center"/>
        <w:rPr>
          <w:rFonts w:ascii="Arial" w:hAnsi="Arial" w:cs="Arial"/>
          <w:b/>
          <w:bCs/>
          <w:sz w:val="20"/>
        </w:rPr>
      </w:pP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3865E404"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_____________________________________</w:t>
            </w:r>
          </w:p>
          <w:p w14:paraId="37E937EF"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913946F" w14:textId="77777777" w:rsidR="00700067" w:rsidRPr="008D00C7" w:rsidRDefault="00700067" w:rsidP="00CB03A3">
            <w:pPr>
              <w:pStyle w:val="BodyTextIndent"/>
              <w:jc w:val="left"/>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07C5AC40" w14:textId="58AE2074"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BF4081">
        <w:rPr>
          <w:rFonts w:ascii="Arial" w:hAnsi="Arial" w:cs="Arial"/>
          <w:lang w:eastAsia="lt-LT"/>
        </w:rPr>
        <w:t>6</w:t>
      </w:r>
    </w:p>
    <w:p w14:paraId="1DB1D55D" w14:textId="77777777" w:rsidR="00012C16" w:rsidRPr="00012C16" w:rsidRDefault="00012C16" w:rsidP="00012C16">
      <w:pPr>
        <w:jc w:val="right"/>
        <w:textAlignment w:val="baseline"/>
        <w:rPr>
          <w:rFonts w:ascii="Arial" w:hAnsi="Arial" w:cs="Arial"/>
          <w:lang w:eastAsia="lt-LT"/>
        </w:rPr>
      </w:pPr>
    </w:p>
    <w:p w14:paraId="341728C6" w14:textId="7C208CC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77840AC5" w14:textId="77777777" w:rsidR="00A862E6" w:rsidRPr="00FD32AB" w:rsidRDefault="00A862E6" w:rsidP="00A862E6">
      <w:pPr>
        <w:jc w:val="center"/>
        <w:textAlignment w:val="baseline"/>
        <w:rPr>
          <w:rFonts w:ascii="Segoe UI" w:hAnsi="Segoe UI" w:cs="Segoe UI"/>
          <w:sz w:val="18"/>
          <w:szCs w:val="18"/>
          <w:lang w:eastAsia="lt-LT"/>
        </w:rPr>
      </w:pPr>
    </w:p>
    <w:p w14:paraId="1F9E156A" w14:textId="77777777" w:rsidR="00A862E6" w:rsidRPr="009E472D" w:rsidRDefault="00A862E6" w:rsidP="005E7F67">
      <w:pPr>
        <w:numPr>
          <w:ilvl w:val="0"/>
          <w:numId w:val="3"/>
        </w:numPr>
        <w:tabs>
          <w:tab w:val="clear" w:pos="720"/>
          <w:tab w:val="left" w:pos="284"/>
        </w:tabs>
        <w:ind w:left="0" w:firstLine="0"/>
        <w:textAlignment w:val="baseline"/>
        <w:rPr>
          <w:rFonts w:ascii="Arial" w:hAnsi="Arial" w:cs="Arial"/>
          <w:lang w:eastAsia="lt-LT"/>
        </w:rPr>
      </w:pPr>
      <w:r>
        <w:rPr>
          <w:rFonts w:ascii="Arial" w:hAnsi="Arial" w:cs="Arial"/>
          <w:b/>
          <w:bCs/>
          <w:lang w:eastAsia="lt-LT"/>
        </w:rPr>
        <w:t>PASLAUGŲ TEIKĖJO PAREIGOS</w:t>
      </w:r>
    </w:p>
    <w:p w14:paraId="0EA84214" w14:textId="77777777" w:rsidR="00A862E6" w:rsidRPr="009E472D" w:rsidRDefault="00A862E6" w:rsidP="00A862E6">
      <w:pPr>
        <w:ind w:left="-567"/>
        <w:textAlignment w:val="baseline"/>
        <w:rPr>
          <w:rFonts w:ascii="Arial" w:hAnsi="Arial" w:cs="Arial"/>
          <w:lang w:eastAsia="lt-LT"/>
        </w:rPr>
      </w:pPr>
    </w:p>
    <w:p w14:paraId="67FBA014"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9E472D">
        <w:rPr>
          <w:rFonts w:ascii="Arial" w:hAnsi="Arial" w:cs="Arial"/>
          <w:lang w:eastAsia="lt-LT"/>
        </w:rPr>
        <w:t xml:space="preserve">prieš pradedant </w:t>
      </w:r>
      <w:r>
        <w:rPr>
          <w:rFonts w:ascii="Arial" w:hAnsi="Arial" w:cs="Arial"/>
          <w:lang w:eastAsia="lt-LT"/>
        </w:rPr>
        <w:t>teikti Paslaugas</w:t>
      </w:r>
      <w:r w:rsidRPr="009E472D">
        <w:rPr>
          <w:rFonts w:ascii="Arial" w:hAnsi="Arial" w:cs="Arial"/>
          <w:lang w:eastAsia="lt-LT"/>
        </w:rPr>
        <w:t xml:space="preserve"> pasirašyti Tarpusavio saugos darbe atsakomybės ribų aktą (jeigu taikoma) ir </w:t>
      </w:r>
      <w:r>
        <w:rPr>
          <w:rFonts w:ascii="Arial" w:hAnsi="Arial" w:cs="Arial"/>
          <w:lang w:eastAsia="lt-LT"/>
        </w:rPr>
        <w:t>teikiant Paslaugas</w:t>
      </w:r>
      <w:r w:rsidRPr="009E472D">
        <w:rPr>
          <w:rFonts w:ascii="Arial" w:hAnsi="Arial" w:cs="Arial"/>
          <w:lang w:eastAsia="lt-LT"/>
        </w:rPr>
        <w:t xml:space="preserve"> laikytis visų Lietuvos Respublikoje galiojančių aplinkosaugą, higieną, sanitariją, gaisrinę saugą ir darbuotojų saugą ir sveikatą darbe reglamentuojančių teisės aktų reikalavimų; tinkamai instruktuoti savo ir savo pasitelktų trečiųjų asmenų darbuotojus bei kitus asmenis, aktyviai prisidedančius prie Sutarties vykdymo (čia ir toliau nurodyti asmenys vadinami </w:t>
      </w:r>
      <w:r>
        <w:rPr>
          <w:rFonts w:ascii="Arial" w:hAnsi="Arial" w:cs="Arial"/>
          <w:lang w:eastAsia="lt-LT"/>
        </w:rPr>
        <w:t>Paslaugų teikėjo</w:t>
      </w:r>
      <w:r w:rsidRPr="009E472D">
        <w:rPr>
          <w:rFonts w:ascii="Arial" w:hAnsi="Arial" w:cs="Arial"/>
          <w:lang w:eastAsia="lt-LT"/>
        </w:rPr>
        <w:t xml:space="preserve"> darbuotojais) šiais klausimais; užtikrinti visų asmenų, kurie turi teisę būti </w:t>
      </w:r>
      <w:r>
        <w:rPr>
          <w:rFonts w:ascii="Arial" w:hAnsi="Arial" w:cs="Arial"/>
          <w:lang w:eastAsia="lt-LT"/>
        </w:rPr>
        <w:t>Paslaugų teikėjo</w:t>
      </w:r>
      <w:r w:rsidRPr="009E472D">
        <w:rPr>
          <w:rFonts w:ascii="Arial" w:hAnsi="Arial" w:cs="Arial"/>
          <w:lang w:eastAsia="lt-LT"/>
        </w:rPr>
        <w:t xml:space="preserve"> veiklos teritorijoje, saugą darbe; reikalui esant tinkamai aptverti, apšviesti, saugoti ir stebėti </w:t>
      </w:r>
      <w:r>
        <w:rPr>
          <w:rFonts w:ascii="Arial" w:hAnsi="Arial" w:cs="Arial"/>
          <w:lang w:eastAsia="lt-LT"/>
        </w:rPr>
        <w:t>teikiamas Paslaugas</w:t>
      </w:r>
      <w:r w:rsidRPr="009E472D">
        <w:rPr>
          <w:rFonts w:ascii="Arial" w:hAnsi="Arial" w:cs="Arial"/>
          <w:lang w:eastAsia="lt-LT"/>
        </w:rPr>
        <w:t xml:space="preserve"> taip, kad </w:t>
      </w:r>
      <w:r>
        <w:rPr>
          <w:rFonts w:ascii="Arial" w:hAnsi="Arial" w:cs="Arial"/>
          <w:lang w:eastAsia="lt-LT"/>
        </w:rPr>
        <w:t>Paslaugų teikėjo</w:t>
      </w:r>
      <w:r w:rsidRPr="009E472D">
        <w:rPr>
          <w:rFonts w:ascii="Arial" w:hAnsi="Arial" w:cs="Arial"/>
          <w:lang w:eastAsia="lt-LT"/>
        </w:rPr>
        <w:t xml:space="preserve"> veiklos teritorijoje nekiltų grėsmė </w:t>
      </w:r>
      <w:r>
        <w:rPr>
          <w:rFonts w:ascii="Arial" w:hAnsi="Arial" w:cs="Arial"/>
          <w:lang w:eastAsia="lt-LT"/>
        </w:rPr>
        <w:t>Paslaugų teikėjo</w:t>
      </w:r>
      <w:r w:rsidRPr="009E472D">
        <w:rPr>
          <w:rFonts w:ascii="Arial" w:hAnsi="Arial" w:cs="Arial"/>
          <w:lang w:eastAsia="lt-LT"/>
        </w:rPr>
        <w:t xml:space="preserve">, </w:t>
      </w:r>
      <w:r>
        <w:rPr>
          <w:rFonts w:ascii="Arial" w:hAnsi="Arial" w:cs="Arial"/>
          <w:lang w:eastAsia="lt-LT"/>
        </w:rPr>
        <w:t>Kliento</w:t>
      </w:r>
      <w:r w:rsidRPr="009E472D">
        <w:rPr>
          <w:rFonts w:ascii="Arial" w:hAnsi="Arial" w:cs="Arial"/>
          <w:lang w:eastAsia="lt-LT"/>
        </w:rPr>
        <w:t xml:space="preserve"> darbuotojams ir kitiems fiziniams asmenims bei jų turtui; nustačius bet kokį pažeidimą, nedelsiant informuoti apie tai </w:t>
      </w:r>
      <w:r>
        <w:rPr>
          <w:rFonts w:ascii="Arial" w:hAnsi="Arial" w:cs="Arial"/>
          <w:lang w:eastAsia="lt-LT"/>
        </w:rPr>
        <w:t>Klientą</w:t>
      </w:r>
      <w:r w:rsidRPr="009E472D">
        <w:rPr>
          <w:rFonts w:ascii="Arial" w:hAnsi="Arial" w:cs="Arial"/>
          <w:lang w:eastAsia="lt-LT"/>
        </w:rPr>
        <w:t>;  </w:t>
      </w:r>
    </w:p>
    <w:p w14:paraId="3B38FC8D"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Paslaugas teiksiantys darbuotojai būtų aprūpinti standartų reikalavimus atitinkančiais bei </w:t>
      </w:r>
      <w:r>
        <w:rPr>
          <w:rFonts w:ascii="Arial" w:hAnsi="Arial" w:cs="Arial"/>
          <w:lang w:eastAsia="lt-LT"/>
        </w:rPr>
        <w:t>Paslaugų t</w:t>
      </w:r>
      <w:r w:rsidRPr="00077BB5">
        <w:rPr>
          <w:rFonts w:ascii="Arial" w:hAnsi="Arial" w:cs="Arial"/>
          <w:lang w:eastAsia="lt-LT"/>
        </w:rPr>
        <w:t>eikėjo įmonės ženklais pažymėtais darbo rūbais ir kitomis asmeninėmis darbuotojų saugos ir sveikatos priemonėmis, ir užtikrinti, kad šios priemonės būtų naudojamos teikiant Paslaugas;</w:t>
      </w:r>
    </w:p>
    <w:p w14:paraId="143D8C8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 xml:space="preserve">užtikrinti, kad </w:t>
      </w:r>
      <w:r>
        <w:rPr>
          <w:rFonts w:ascii="Arial" w:hAnsi="Arial" w:cs="Arial"/>
          <w:lang w:eastAsia="lt-LT"/>
        </w:rPr>
        <w:t>Paslaugų t</w:t>
      </w:r>
      <w:r w:rsidRPr="00077BB5">
        <w:rPr>
          <w:rFonts w:ascii="Arial" w:hAnsi="Arial" w:cs="Arial"/>
          <w:lang w:eastAsia="lt-LT"/>
        </w:rPr>
        <w:t xml:space="preserve">eikėjo darbuotojai nebūtų apsvaigę nuo alkoholio, narkotinių, toksinių ir (arba) psichotropinių medžiagų. Kilus įtarimų dėl asmenų apsvaigimo nuo nurodytų medžiagų, Klientas turi teisę juos patikrinti alkotesteriu ir kitais mediciniškai patvirtintais būdais. Jei nustatoma, kad </w:t>
      </w:r>
      <w:r>
        <w:rPr>
          <w:rFonts w:ascii="Arial" w:hAnsi="Arial" w:cs="Arial"/>
          <w:lang w:eastAsia="lt-LT"/>
        </w:rPr>
        <w:t>Paslaugų t</w:t>
      </w:r>
      <w:r w:rsidRPr="00077BB5">
        <w:rPr>
          <w:rFonts w:ascii="Arial" w:hAnsi="Arial" w:cs="Arial"/>
          <w:lang w:eastAsia="lt-LT"/>
        </w:rPr>
        <w:t xml:space="preserve">eikėjo darbuotojas yra neblaivus, įtariama, kad jis gali būti apsvaigęs nuo narkotinių, toksinių ir (arba) psichotropinių medžiagų  arba </w:t>
      </w:r>
      <w:r>
        <w:rPr>
          <w:rFonts w:ascii="Arial" w:hAnsi="Arial" w:cs="Arial"/>
          <w:lang w:eastAsia="lt-LT"/>
        </w:rPr>
        <w:t>Paslaugų t</w:t>
      </w:r>
      <w:r w:rsidRPr="00077BB5">
        <w:rPr>
          <w:rFonts w:ascii="Arial" w:hAnsi="Arial" w:cs="Arial"/>
          <w:lang w:eastAsia="lt-LT"/>
        </w:rPr>
        <w:t xml:space="preserve">eikėjo darbuotojas atsisako būti patikrintas, </w:t>
      </w:r>
      <w:r>
        <w:rPr>
          <w:rFonts w:ascii="Arial" w:hAnsi="Arial" w:cs="Arial"/>
          <w:lang w:eastAsia="lt-LT"/>
        </w:rPr>
        <w:t>Paslaugų t</w:t>
      </w:r>
      <w:r w:rsidRPr="00077BB5">
        <w:rPr>
          <w:rFonts w:ascii="Arial" w:hAnsi="Arial" w:cs="Arial"/>
          <w:lang w:eastAsia="lt-LT"/>
        </w:rPr>
        <w:t>eikėjas privalo užtikrinti, kad šis asmuo nedelsiant būtų pašalintas iš darbo vietos ir be atskiro Kliento sutikimo į ją nebūtų įleistas</w:t>
      </w:r>
      <w:r>
        <w:rPr>
          <w:rFonts w:ascii="Arial" w:hAnsi="Arial" w:cs="Arial"/>
          <w:lang w:eastAsia="lt-LT"/>
        </w:rPr>
        <w:t>;</w:t>
      </w:r>
    </w:p>
    <w:p w14:paraId="1845190C" w14:textId="77777777" w:rsidR="00A862E6" w:rsidRPr="00077BB5"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077BB5">
        <w:rPr>
          <w:rFonts w:ascii="Arial" w:hAnsi="Arial" w:cs="Arial"/>
          <w:lang w:eastAsia="lt-LT"/>
        </w:rPr>
        <w:t>visam Paslaugų teikimo laikotarpiui paskirti už darbuotojų saugą ir sveikatą atsakingą asmenį.</w:t>
      </w:r>
    </w:p>
    <w:p w14:paraId="2DDE9A75"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4FD83DB7" w14:textId="77777777" w:rsidR="00A862E6" w:rsidRPr="009E472D" w:rsidRDefault="00A862E6" w:rsidP="005E7F67">
      <w:pPr>
        <w:pStyle w:val="ListParagraph"/>
        <w:numPr>
          <w:ilvl w:val="0"/>
          <w:numId w:val="4"/>
        </w:numPr>
        <w:tabs>
          <w:tab w:val="left" w:pos="567"/>
        </w:tabs>
        <w:ind w:left="0" w:firstLine="0"/>
        <w:jc w:val="both"/>
        <w:textAlignment w:val="baseline"/>
        <w:rPr>
          <w:rFonts w:ascii="Arial" w:hAnsi="Arial" w:cs="Arial"/>
          <w:lang w:eastAsia="lt-LT"/>
        </w:rPr>
      </w:pPr>
      <w:r>
        <w:rPr>
          <w:rFonts w:ascii="Arial" w:hAnsi="Arial" w:cs="Arial"/>
          <w:b/>
          <w:bCs/>
          <w:lang w:eastAsia="lt-LT"/>
        </w:rPr>
        <w:t>KLIENTO TEISĖS</w:t>
      </w:r>
    </w:p>
    <w:p w14:paraId="35C46CB3" w14:textId="77777777" w:rsidR="00A862E6" w:rsidRPr="009E472D" w:rsidRDefault="00A862E6" w:rsidP="00A862E6">
      <w:pPr>
        <w:pStyle w:val="ListParagraph"/>
        <w:tabs>
          <w:tab w:val="left" w:pos="426"/>
        </w:tabs>
        <w:ind w:left="360"/>
        <w:jc w:val="both"/>
        <w:textAlignment w:val="baseline"/>
        <w:rPr>
          <w:rFonts w:ascii="Arial" w:hAnsi="Arial" w:cs="Arial"/>
          <w:lang w:eastAsia="lt-LT"/>
        </w:rPr>
      </w:pPr>
    </w:p>
    <w:p w14:paraId="4B8AD2FD"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 xml:space="preserve">Klientas turi teisę </w:t>
      </w:r>
      <w:r w:rsidRPr="009E472D">
        <w:rPr>
          <w:rFonts w:ascii="Arial" w:hAnsi="Arial" w:cs="Arial"/>
          <w:lang w:eastAsia="lt-LT"/>
        </w:rPr>
        <w:t xml:space="preserve">bet kada tikrinti kaip </w:t>
      </w:r>
      <w:r>
        <w:rPr>
          <w:rFonts w:ascii="Arial" w:hAnsi="Arial" w:cs="Arial"/>
          <w:lang w:eastAsia="lt-LT"/>
        </w:rPr>
        <w:t>Paslaugų teikėjo</w:t>
      </w:r>
      <w:r w:rsidRPr="009E472D">
        <w:rPr>
          <w:rFonts w:ascii="Arial" w:hAnsi="Arial" w:cs="Arial"/>
          <w:lang w:eastAsia="lt-LT"/>
        </w:rPr>
        <w:t xml:space="preserve"> darbuotojai laikosi Tarpusavio saugos darbe atsakomybės ribų akte  (jei taikoma) bei Sutartyje nustatytų įsipareigojimų ir kitų teisės aktuose įtvirtintų darbuotojų saugos ir sveikatos reikalavimų</w:t>
      </w:r>
      <w:r>
        <w:rPr>
          <w:rFonts w:ascii="Arial" w:hAnsi="Arial" w:cs="Arial"/>
          <w:lang w:eastAsia="lt-LT"/>
        </w:rPr>
        <w:t>.</w:t>
      </w:r>
      <w:r w:rsidRPr="009E472D">
        <w:rPr>
          <w:rFonts w:ascii="Arial" w:hAnsi="Arial" w:cs="Arial"/>
          <w:lang w:eastAsia="lt-LT"/>
        </w:rPr>
        <w:t> </w:t>
      </w:r>
    </w:p>
    <w:p w14:paraId="27CD0416"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Klientas turi teisę konsultuoti </w:t>
      </w:r>
      <w:r>
        <w:rPr>
          <w:rFonts w:ascii="Arial" w:hAnsi="Arial" w:cs="Arial"/>
          <w:lang w:eastAsia="lt-LT"/>
        </w:rPr>
        <w:t>Paslaugų t</w:t>
      </w:r>
      <w:r w:rsidRPr="00C96F6F">
        <w:rPr>
          <w:rFonts w:ascii="Arial" w:hAnsi="Arial" w:cs="Arial"/>
          <w:lang w:eastAsia="lt-LT"/>
        </w:rPr>
        <w:t xml:space="preserve">eikėjo darbuotojus, dirbančius Klientui priklausančiuose objektuose, įpareigoti </w:t>
      </w:r>
      <w:r>
        <w:rPr>
          <w:rFonts w:ascii="Arial" w:hAnsi="Arial" w:cs="Arial"/>
          <w:lang w:eastAsia="lt-LT"/>
        </w:rPr>
        <w:t>Paslaugų t</w:t>
      </w:r>
      <w:r w:rsidRPr="00C96F6F">
        <w:rPr>
          <w:rFonts w:ascii="Arial" w:hAnsi="Arial" w:cs="Arial"/>
          <w:lang w:eastAsia="lt-LT"/>
        </w:rPr>
        <w:t xml:space="preserve">eikėjo darbuotojus pašalinti saugos ir sveikatos darbe, aplinkosaugos, gaisrinės saugos teisės aktų reikalavimų pažeidimus, įteikiant įpareigojimą / Paslaugų teikimo stabdymo aktą </w:t>
      </w:r>
      <w:r>
        <w:rPr>
          <w:rFonts w:ascii="Arial" w:hAnsi="Arial" w:cs="Arial"/>
          <w:lang w:eastAsia="lt-LT"/>
        </w:rPr>
        <w:t>Paslaugų t</w:t>
      </w:r>
      <w:r w:rsidRPr="00C96F6F">
        <w:rPr>
          <w:rFonts w:ascii="Arial" w:hAnsi="Arial" w:cs="Arial"/>
          <w:lang w:eastAsia="lt-LT"/>
        </w:rPr>
        <w:t>e</w:t>
      </w:r>
      <w:r>
        <w:rPr>
          <w:rFonts w:ascii="Arial" w:hAnsi="Arial" w:cs="Arial"/>
          <w:lang w:eastAsia="lt-LT"/>
        </w:rPr>
        <w:t>i</w:t>
      </w:r>
      <w:r w:rsidRPr="00C96F6F">
        <w:rPr>
          <w:rFonts w:ascii="Arial" w:hAnsi="Arial" w:cs="Arial"/>
          <w:lang w:eastAsia="lt-LT"/>
        </w:rPr>
        <w:t>kėjo darbų vadovui. </w:t>
      </w:r>
    </w:p>
    <w:p w14:paraId="7F22811A" w14:textId="77777777" w:rsidR="00A862E6" w:rsidRDefault="00A862E6" w:rsidP="00A862E6">
      <w:pPr>
        <w:pStyle w:val="ListParagraph"/>
        <w:tabs>
          <w:tab w:val="left" w:pos="426"/>
        </w:tabs>
        <w:ind w:left="0"/>
        <w:jc w:val="both"/>
        <w:textAlignment w:val="baseline"/>
        <w:rPr>
          <w:rFonts w:ascii="Arial" w:hAnsi="Arial" w:cs="Arial"/>
          <w:lang w:eastAsia="lt-LT"/>
        </w:rPr>
      </w:pPr>
    </w:p>
    <w:p w14:paraId="69BFBCBA" w14:textId="77777777" w:rsidR="00A862E6" w:rsidRPr="006A665B" w:rsidRDefault="00A862E6" w:rsidP="005E7F67">
      <w:pPr>
        <w:pStyle w:val="ListParagraph"/>
        <w:numPr>
          <w:ilvl w:val="0"/>
          <w:numId w:val="4"/>
        </w:numPr>
        <w:tabs>
          <w:tab w:val="left" w:pos="426"/>
        </w:tabs>
        <w:jc w:val="both"/>
        <w:textAlignment w:val="baseline"/>
        <w:rPr>
          <w:rFonts w:ascii="Arial" w:hAnsi="Arial" w:cs="Arial"/>
          <w:lang w:eastAsia="lt-LT"/>
        </w:rPr>
      </w:pPr>
      <w:r>
        <w:rPr>
          <w:rFonts w:ascii="Arial" w:hAnsi="Arial" w:cs="Arial"/>
          <w:b/>
          <w:bCs/>
          <w:lang w:eastAsia="lt-LT"/>
        </w:rPr>
        <w:t>ATSAKOMYBĖ</w:t>
      </w:r>
    </w:p>
    <w:p w14:paraId="7BB81631" w14:textId="77777777" w:rsidR="00A862E6" w:rsidRDefault="00A862E6" w:rsidP="00A862E6">
      <w:pPr>
        <w:tabs>
          <w:tab w:val="left" w:pos="426"/>
        </w:tabs>
        <w:jc w:val="both"/>
        <w:textAlignment w:val="baseline"/>
        <w:rPr>
          <w:rFonts w:ascii="Arial" w:hAnsi="Arial" w:cs="Arial"/>
          <w:lang w:eastAsia="lt-LT"/>
        </w:rPr>
      </w:pPr>
    </w:p>
    <w:p w14:paraId="603841D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Kliento</w:t>
      </w:r>
      <w:r w:rsidRPr="006A665B">
        <w:rPr>
          <w:rFonts w:ascii="Arial" w:hAnsi="Arial" w:cs="Arial"/>
          <w:lang w:eastAsia="lt-LT"/>
        </w:rPr>
        <w:t xml:space="preserve"> darbuotojai, turi teisę sustabdyti </w:t>
      </w:r>
      <w:r>
        <w:rPr>
          <w:rFonts w:ascii="Arial" w:hAnsi="Arial" w:cs="Arial"/>
          <w:lang w:eastAsia="lt-LT"/>
        </w:rPr>
        <w:t>Paslaugų (ar jų dalies) teikimą</w:t>
      </w:r>
      <w:r w:rsidRPr="006A665B">
        <w:rPr>
          <w:rFonts w:ascii="Arial" w:hAnsi="Arial" w:cs="Arial"/>
          <w:lang w:eastAsia="lt-LT"/>
        </w:rPr>
        <w:t>, jeigu nustato grubius darbuotojų saugos ir gaisrinės saugos reikalavimų pažeidimus, iki jų pašalinimo.  </w:t>
      </w:r>
    </w:p>
    <w:p w14:paraId="6942F8F9"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Paslaugų </w:t>
      </w:r>
      <w:r>
        <w:rPr>
          <w:rFonts w:ascii="Arial" w:hAnsi="Arial" w:cs="Arial"/>
          <w:lang w:eastAsia="lt-LT"/>
        </w:rPr>
        <w:t xml:space="preserve">(ar jų dalies) </w:t>
      </w:r>
      <w:r w:rsidRPr="00C96F6F">
        <w:rPr>
          <w:rFonts w:ascii="Arial" w:hAnsi="Arial" w:cs="Arial"/>
          <w:lang w:eastAsia="lt-LT"/>
        </w:rPr>
        <w:t xml:space="preserve">teikimas stabdomas šių grubių pažeidimų atvejais:   </w:t>
      </w:r>
    </w:p>
    <w:p w14:paraId="49564BD0"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Paslaugas teikia Paslaugų teikėjo</w:t>
      </w:r>
      <w:r w:rsidRPr="006A665B">
        <w:rPr>
          <w:rFonts w:ascii="Arial" w:hAnsi="Arial" w:cs="Arial"/>
          <w:lang w:eastAsia="lt-LT"/>
        </w:rPr>
        <w:t xml:space="preserve"> darbuotojai, neturintys leidimo dirbti </w:t>
      </w:r>
      <w:r>
        <w:rPr>
          <w:rFonts w:ascii="Arial" w:hAnsi="Arial" w:cs="Arial"/>
          <w:lang w:eastAsia="lt-LT"/>
        </w:rPr>
        <w:t>Kliento</w:t>
      </w:r>
      <w:r w:rsidRPr="006A665B">
        <w:rPr>
          <w:rFonts w:ascii="Arial" w:hAnsi="Arial" w:cs="Arial"/>
          <w:lang w:eastAsia="lt-LT"/>
        </w:rPr>
        <w:t xml:space="preserve"> objektuose;   </w:t>
      </w:r>
    </w:p>
    <w:p w14:paraId="0EA73EDC"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teikėjo</w:t>
      </w:r>
      <w:r w:rsidRPr="006A665B">
        <w:rPr>
          <w:rFonts w:ascii="Arial" w:hAnsi="Arial" w:cs="Arial"/>
          <w:lang w:eastAsia="lt-LT"/>
        </w:rPr>
        <w:t xml:space="preserve"> </w:t>
      </w:r>
      <w:r>
        <w:rPr>
          <w:rFonts w:ascii="Arial" w:hAnsi="Arial" w:cs="Arial"/>
          <w:lang w:eastAsia="lt-LT"/>
        </w:rPr>
        <w:t xml:space="preserve">darbuotojai </w:t>
      </w:r>
      <w:r w:rsidRPr="006A665B">
        <w:rPr>
          <w:rFonts w:ascii="Arial" w:hAnsi="Arial" w:cs="Arial"/>
          <w:lang w:eastAsia="lt-LT"/>
        </w:rPr>
        <w:t xml:space="preserve">dirba nepasirašius Tarpusavio saugos darbe atsakomybės ribų akto (jeigu toks reikalavimas buvo taikomas);   </w:t>
      </w:r>
    </w:p>
    <w:p w14:paraId="41233EA9"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būtinos kvalifikacijos, reikalingos Sutartyje numatytoms Paslaugoms suteikti;   </w:t>
      </w:r>
    </w:p>
    <w:p w14:paraId="0027B0D7"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nėra </w:t>
      </w:r>
      <w:r>
        <w:rPr>
          <w:rFonts w:ascii="Arial" w:hAnsi="Arial" w:cs="Arial"/>
          <w:lang w:eastAsia="lt-LT"/>
        </w:rPr>
        <w:t>Paslaugų t</w:t>
      </w:r>
      <w:r w:rsidRPr="00C96F6F">
        <w:rPr>
          <w:rFonts w:ascii="Arial" w:hAnsi="Arial" w:cs="Arial"/>
          <w:lang w:eastAsia="lt-LT"/>
        </w:rPr>
        <w:t>eikėjo paskirtų už darbuotojų saugą ir sveikatą atsakingų asmenų;</w:t>
      </w:r>
    </w:p>
    <w:p w14:paraId="0DB7DA9C"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teikiant Paslaugas Kliento objektuose neįvykdytos organizacinės ir/ar techninės priemonės arba jų nepakanka darbuotojų saugai užtikrinti taip, kaip numatyta LR energetikos ministro patvirtintose Saugos eksploatuojant elektros įrenginius taisyklėse, Degiųjų dujų aplinkoje atliekamų darbų saugos taisyklėse bei kituose teisės aktuose;   </w:t>
      </w:r>
    </w:p>
    <w:p w14:paraId="614A567B"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eikėjo darbuotojai neturi ar turi nepakankamai asmeninių apsaugos priemonių, apsaugos nuo elektros priemonių ar apsaugos priemonių dirbant dujų aplinkoje bei, vykdant statybos darbus, neįrengtos kolektyvinės apsaugos priemonės, reikalingos Sutartyje numatytoms Paslaugoms saugiai suteikti taip, kaip numatyta LR energetikos ministro patvirtintose Saugos eksploatuojant elektros įrenginius taisyklėse, Degiųjų dujų aplinkoje atliekamų darbų saugos taisyklėse ir kituose teisės aktuose;   </w:t>
      </w:r>
    </w:p>
    <w:p w14:paraId="7BE4A3A6"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Pr>
          <w:rFonts w:ascii="Arial" w:hAnsi="Arial" w:cs="Arial"/>
          <w:lang w:eastAsia="lt-LT"/>
        </w:rPr>
        <w:lastRenderedPageBreak/>
        <w:t>Paslaugų t</w:t>
      </w:r>
      <w:r w:rsidRPr="00C96F6F">
        <w:rPr>
          <w:rFonts w:ascii="Arial" w:hAnsi="Arial" w:cs="Arial"/>
          <w:lang w:eastAsia="lt-LT"/>
        </w:rPr>
        <w:t xml:space="preserve">eikėjo darbuotojai neaprūpinti standartų reikalavimus atitinkančiais bei </w:t>
      </w:r>
      <w:r>
        <w:rPr>
          <w:rFonts w:ascii="Arial" w:hAnsi="Arial" w:cs="Arial"/>
          <w:lang w:eastAsia="lt-LT"/>
        </w:rPr>
        <w:t>Paslaugų t</w:t>
      </w:r>
      <w:r w:rsidRPr="00C96F6F">
        <w:rPr>
          <w:rFonts w:ascii="Arial" w:hAnsi="Arial" w:cs="Arial"/>
          <w:lang w:eastAsia="lt-LT"/>
        </w:rPr>
        <w:t xml:space="preserve">eikėjo įmonės ženklais pažymėtais darbo rūbais; </w:t>
      </w:r>
    </w:p>
    <w:p w14:paraId="0D670A19"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darbo vietoje nustatomas neblaivus ar apsvaigęs nuo narkotinių, psichotropinių ar toksinių medžiagų </w:t>
      </w:r>
      <w:r>
        <w:rPr>
          <w:rFonts w:ascii="Arial" w:hAnsi="Arial" w:cs="Arial"/>
          <w:lang w:eastAsia="lt-LT"/>
        </w:rPr>
        <w:t>Paslaugų t</w:t>
      </w:r>
      <w:r w:rsidRPr="00C96F6F">
        <w:rPr>
          <w:rFonts w:ascii="Arial" w:hAnsi="Arial" w:cs="Arial"/>
          <w:lang w:eastAsia="lt-LT"/>
        </w:rPr>
        <w:t xml:space="preserve">eikėjo darbuotojas (asmuo pripažįstamas neblaiviu, kai alkoholio koncentracija biologinėse organizmo terpėse – iškvėptame ore, kraujyje, šlapime, seilėse ar kituose organizmo skysčiuose - viršija 0,00 ‰ promiles) arba </w:t>
      </w:r>
      <w:r>
        <w:rPr>
          <w:rFonts w:ascii="Arial" w:hAnsi="Arial" w:cs="Arial"/>
          <w:lang w:eastAsia="lt-LT"/>
        </w:rPr>
        <w:t>Paslaugų t</w:t>
      </w:r>
      <w:r w:rsidRPr="00C96F6F">
        <w:rPr>
          <w:rFonts w:ascii="Arial" w:hAnsi="Arial" w:cs="Arial"/>
          <w:lang w:eastAsia="lt-LT"/>
        </w:rPr>
        <w:t xml:space="preserve">eikėjo darbuotojas atsisako tikrinti blaivumą darbo vietoje. Už pirmą fiksuotą atvejį </w:t>
      </w:r>
      <w:r>
        <w:rPr>
          <w:rFonts w:ascii="Arial" w:hAnsi="Arial" w:cs="Arial"/>
          <w:lang w:eastAsia="lt-LT"/>
        </w:rPr>
        <w:t>Paslaugų t</w:t>
      </w:r>
      <w:r w:rsidRPr="00C96F6F">
        <w:rPr>
          <w:rFonts w:ascii="Arial" w:hAnsi="Arial" w:cs="Arial"/>
          <w:lang w:eastAsia="lt-LT"/>
        </w:rPr>
        <w:t xml:space="preserve">eikėjas, Klientui pareikalavus, privalo sumokėti 3 000 EUR (trijų tūkstančių eurų 00 ct) dydžio baudą, už kiekvieną sekantį atvejį taikoma 5 000,00 EUR (penkių tūkstančių eurų 00 ct) dydžio bauda. </w:t>
      </w:r>
    </w:p>
    <w:p w14:paraId="44FB1F0C" w14:textId="77777777"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dėl </w:t>
      </w:r>
      <w:r>
        <w:rPr>
          <w:rFonts w:ascii="Arial" w:hAnsi="Arial" w:cs="Arial"/>
          <w:lang w:eastAsia="lt-LT"/>
        </w:rPr>
        <w:t>Paslaugų t</w:t>
      </w:r>
      <w:r w:rsidRPr="00C96F6F">
        <w:rPr>
          <w:rFonts w:ascii="Arial" w:hAnsi="Arial" w:cs="Arial"/>
          <w:lang w:eastAsia="lt-LT"/>
        </w:rPr>
        <w:t xml:space="preserve">eikėjo darbuotojų veiksmų ar neveikimo, kai Kliento darbuotojų vertinimu gresia įvykti nelaimingas atsitikimas arba nustatyti Paslaugų teikimo technologijos reikalavimų pažeidimai kelia grėsmę žmonių sveikatai ir gyvybei.    </w:t>
      </w:r>
    </w:p>
    <w:p w14:paraId="70E2F183"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Paslaugų (ar jų dalies) teikimą</w:t>
      </w:r>
      <w:r w:rsidRPr="006A665B">
        <w:rPr>
          <w:rFonts w:ascii="Arial" w:hAnsi="Arial" w:cs="Arial"/>
          <w:lang w:eastAsia="lt-LT"/>
        </w:rPr>
        <w:t xml:space="preserve"> dėl grubių saugos darbe ar gaisrinės saugos reikalavimų pažeidimų 3.2 punkte numatytais atvejais</w:t>
      </w:r>
      <w:r>
        <w:rPr>
          <w:rFonts w:ascii="Arial" w:hAnsi="Arial" w:cs="Arial"/>
          <w:lang w:eastAsia="lt-LT"/>
        </w:rPr>
        <w:t xml:space="preserve"> (išskyrus 3.2.8. punkte numatytą atvejį)</w:t>
      </w:r>
      <w:r w:rsidRPr="006A665B">
        <w:rPr>
          <w:rFonts w:ascii="Arial" w:hAnsi="Arial" w:cs="Arial"/>
          <w:lang w:eastAsia="lt-LT"/>
        </w:rPr>
        <w:t xml:space="preserve">, taip pat dėl </w:t>
      </w:r>
      <w:r>
        <w:rPr>
          <w:rFonts w:ascii="Arial" w:hAnsi="Arial" w:cs="Arial"/>
          <w:lang w:eastAsia="lt-LT"/>
        </w:rPr>
        <w:t>Paslaugų teikimo</w:t>
      </w:r>
      <w:r w:rsidRPr="006A665B">
        <w:rPr>
          <w:rFonts w:ascii="Arial" w:hAnsi="Arial" w:cs="Arial"/>
          <w:lang w:eastAsia="lt-LT"/>
        </w:rPr>
        <w:t xml:space="preserve"> technologijos pažeidimų arba gresiant įvykti nelaimingam atsitikimui, </w:t>
      </w:r>
      <w:r>
        <w:rPr>
          <w:rFonts w:ascii="Arial" w:hAnsi="Arial" w:cs="Arial"/>
          <w:lang w:eastAsia="lt-LT"/>
        </w:rPr>
        <w:t>Paslaugų t</w:t>
      </w:r>
      <w:r w:rsidRPr="003058CD">
        <w:rPr>
          <w:rFonts w:ascii="Arial" w:hAnsi="Arial" w:cs="Arial"/>
          <w:lang w:eastAsia="lt-LT"/>
        </w:rPr>
        <w:t>eikėj</w:t>
      </w:r>
      <w:r>
        <w:rPr>
          <w:rFonts w:ascii="Arial" w:hAnsi="Arial" w:cs="Arial"/>
          <w:lang w:eastAsia="lt-LT"/>
        </w:rPr>
        <w:t>as</w:t>
      </w:r>
      <w:r w:rsidRPr="006A665B">
        <w:rPr>
          <w:rFonts w:ascii="Arial" w:hAnsi="Arial" w:cs="Arial"/>
          <w:lang w:eastAsia="lt-LT"/>
        </w:rPr>
        <w:t xml:space="preserve">, </w:t>
      </w:r>
      <w:r>
        <w:rPr>
          <w:rFonts w:ascii="Arial" w:hAnsi="Arial" w:cs="Arial"/>
          <w:lang w:eastAsia="lt-LT"/>
        </w:rPr>
        <w:t>Klient</w:t>
      </w:r>
      <w:r w:rsidRPr="006A665B">
        <w:rPr>
          <w:rFonts w:ascii="Arial" w:hAnsi="Arial" w:cs="Arial"/>
          <w:lang w:eastAsia="lt-LT"/>
        </w:rPr>
        <w:t xml:space="preserve">ui pareikalavus, privalo sumokėti 1 500,00 EUR (vieno tūkstančio penkių šimtų eurų 00 ct) dydžio baudą už pirmą atvejį, </w:t>
      </w:r>
      <w:r w:rsidRPr="005B1E8A">
        <w:rPr>
          <w:rFonts w:ascii="Arial" w:hAnsi="Arial" w:cs="Arial"/>
          <w:lang w:eastAsia="lt-LT"/>
        </w:rPr>
        <w:t xml:space="preserve">kai buvo sustabdytas Paslaugų </w:t>
      </w:r>
      <w:r>
        <w:rPr>
          <w:rFonts w:ascii="Arial" w:hAnsi="Arial" w:cs="Arial"/>
          <w:lang w:eastAsia="lt-LT"/>
        </w:rPr>
        <w:t xml:space="preserve">(ar jų dalies) </w:t>
      </w:r>
      <w:r w:rsidRPr="005B1E8A">
        <w:rPr>
          <w:rFonts w:ascii="Arial" w:hAnsi="Arial" w:cs="Arial"/>
          <w:lang w:eastAsia="lt-LT"/>
        </w:rPr>
        <w:t>teikimas. Baudos dydis didėja 500,00 EUR (penkiais šimtais eurų 00 ct</w:t>
      </w:r>
      <w:r w:rsidRPr="006A665B">
        <w:rPr>
          <w:rFonts w:ascii="Arial" w:hAnsi="Arial" w:cs="Arial"/>
          <w:lang w:eastAsia="lt-LT"/>
        </w:rPr>
        <w:t xml:space="preserve">) už kiekvieną sekantį </w:t>
      </w:r>
      <w:r>
        <w:rPr>
          <w:rFonts w:ascii="Arial" w:hAnsi="Arial" w:cs="Arial"/>
          <w:lang w:eastAsia="lt-LT"/>
        </w:rPr>
        <w:t>Paslaugų (</w:t>
      </w:r>
      <w:r w:rsidRPr="001D7AEA">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sustabdymą pagal šią Sutartį. Baudos sumos už sekančius </w:t>
      </w:r>
      <w:r>
        <w:rPr>
          <w:rFonts w:ascii="Arial" w:hAnsi="Arial" w:cs="Arial"/>
          <w:lang w:eastAsia="lt-LT"/>
        </w:rPr>
        <w:t xml:space="preserve">Paslaugų </w:t>
      </w:r>
      <w:r w:rsidRPr="001111D4">
        <w:rPr>
          <w:rFonts w:ascii="Arial" w:hAnsi="Arial" w:cs="Arial"/>
          <w:lang w:eastAsia="lt-LT"/>
        </w:rPr>
        <w:t>(ar jų dalies)</w:t>
      </w:r>
      <w:r>
        <w:rPr>
          <w:rFonts w:ascii="Arial" w:hAnsi="Arial" w:cs="Arial"/>
          <w:lang w:eastAsia="lt-LT"/>
        </w:rPr>
        <w:t xml:space="preserve"> teikimo</w:t>
      </w:r>
      <w:r w:rsidRPr="006A665B">
        <w:rPr>
          <w:rFonts w:ascii="Arial" w:hAnsi="Arial" w:cs="Arial"/>
          <w:lang w:eastAsia="lt-LT"/>
        </w:rPr>
        <w:t xml:space="preserve"> sustabdymus didėja palaipsniui iki maksimalios galimos 3 000,00 EUR (trijų tūkstančių eurų 00 ct) baudos sumos už atvejį.</w:t>
      </w:r>
    </w:p>
    <w:p w14:paraId="4D582CD8"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Net ir nesustabdžius Paslaugų</w:t>
      </w:r>
      <w:r>
        <w:rPr>
          <w:rFonts w:ascii="Arial" w:hAnsi="Arial" w:cs="Arial"/>
          <w:lang w:eastAsia="lt-LT"/>
        </w:rPr>
        <w:t xml:space="preserve"> </w:t>
      </w:r>
      <w:r w:rsidRPr="00D879B8">
        <w:rPr>
          <w:rFonts w:ascii="Arial" w:hAnsi="Arial" w:cs="Arial"/>
          <w:lang w:eastAsia="lt-LT"/>
        </w:rPr>
        <w:t>(ar jų dalies)</w:t>
      </w:r>
      <w:r w:rsidRPr="00C96F6F">
        <w:rPr>
          <w:rFonts w:ascii="Arial" w:hAnsi="Arial" w:cs="Arial"/>
          <w:lang w:eastAsia="lt-LT"/>
        </w:rPr>
        <w:t xml:space="preserve"> teikimo, Klientui pareikalavus, </w:t>
      </w:r>
      <w:r>
        <w:rPr>
          <w:rFonts w:ascii="Arial" w:hAnsi="Arial" w:cs="Arial"/>
          <w:lang w:eastAsia="lt-LT"/>
        </w:rPr>
        <w:t>Paslaugų t</w:t>
      </w:r>
      <w:r w:rsidRPr="00C96F6F">
        <w:rPr>
          <w:rFonts w:ascii="Arial" w:hAnsi="Arial" w:cs="Arial"/>
          <w:lang w:eastAsia="lt-LT"/>
        </w:rPr>
        <w:t xml:space="preserve">eikėjui taikomos 3.3 punkto nuostatos dėl baudos skyrimo, jei </w:t>
      </w:r>
      <w:r>
        <w:rPr>
          <w:rFonts w:ascii="Arial" w:hAnsi="Arial" w:cs="Arial"/>
          <w:lang w:eastAsia="lt-LT"/>
        </w:rPr>
        <w:t>Paslaugų t</w:t>
      </w:r>
      <w:r w:rsidRPr="00C96F6F">
        <w:rPr>
          <w:rFonts w:ascii="Arial" w:hAnsi="Arial" w:cs="Arial"/>
          <w:lang w:eastAsia="lt-LT"/>
        </w:rPr>
        <w:t xml:space="preserve">eikėjas suteikė Paslaugas veikiančiuose elektros įrenginiuose negavęs leidimo iš Kliento budinčio dispečerio, nepranešęs Kliento techninę priežiūrą vykdančiam darbuotojui arba </w:t>
      </w:r>
      <w:r>
        <w:rPr>
          <w:rFonts w:ascii="Arial" w:hAnsi="Arial" w:cs="Arial"/>
          <w:lang w:eastAsia="lt-LT"/>
        </w:rPr>
        <w:t>Paslaugų t</w:t>
      </w:r>
      <w:r w:rsidRPr="00C96F6F">
        <w:rPr>
          <w:rFonts w:ascii="Arial" w:hAnsi="Arial" w:cs="Arial"/>
          <w:lang w:eastAsia="lt-LT"/>
        </w:rPr>
        <w:t xml:space="preserve">eikėjo darbuotojai, teikdami Paslaugas kliento objektuose, pažeidžia:   </w:t>
      </w:r>
    </w:p>
    <w:p w14:paraId="4ABD36DB" w14:textId="77777777" w:rsidR="00A862E6"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6A665B">
        <w:rPr>
          <w:rFonts w:ascii="Arial" w:hAnsi="Arial" w:cs="Arial"/>
          <w:lang w:eastAsia="lt-LT"/>
        </w:rPr>
        <w:t xml:space="preserve">LR energetikos ministro patvirtintose Saugos eksploatuojant elektros įrenginius taisyklėse, Degiųjų dujų aplinkoje atliekamų darbų saugos taisyklėse bei kituose teisės aktuose, reglamentuojančiuose darbuotojų saugą ir sveikatą, gaisrinę saugą bei aplinkos apsaugą, numatytus darbų vykdymo organizacinius ir/ar technologinius reikalavimus, dėl ko atsiranda arba buvo atsiradusi tiesioginė rizika sugadinti įrenginius ar sužaloti žmones;   </w:t>
      </w:r>
    </w:p>
    <w:p w14:paraId="57EE47F9" w14:textId="77777777" w:rsidR="00A862E6" w:rsidRPr="00C96F6F" w:rsidRDefault="00A862E6" w:rsidP="005E7F67">
      <w:pPr>
        <w:pStyle w:val="ListParagraph"/>
        <w:numPr>
          <w:ilvl w:val="2"/>
          <w:numId w:val="4"/>
        </w:numPr>
        <w:tabs>
          <w:tab w:val="left" w:pos="426"/>
        </w:tabs>
        <w:ind w:left="1418" w:hanging="851"/>
        <w:jc w:val="both"/>
        <w:textAlignment w:val="baseline"/>
        <w:rPr>
          <w:rFonts w:ascii="Arial" w:hAnsi="Arial" w:cs="Arial"/>
          <w:lang w:eastAsia="lt-LT"/>
        </w:rPr>
      </w:pPr>
      <w:r w:rsidRPr="00C96F6F">
        <w:rPr>
          <w:rFonts w:ascii="Arial" w:hAnsi="Arial" w:cs="Arial"/>
          <w:lang w:eastAsia="lt-LT"/>
        </w:rPr>
        <w:t xml:space="preserve">darbuotojų saugos ir sveikatos, gaisrinės saugos, darbų vykdymo organizacinius ir/ar technologinius reikalavimus, kai dėl šių pažeidimų Paslaugų teikimas nebuvo sustabdytas, bet vienoje darbo vietoje fiksuota 5 (penki) ar daugiau pažeidimų arba pažeidimai buvo konstatuoti 5 (penkiuose) Kliento objektuose, kuriuose pagal šią Sutartį </w:t>
      </w:r>
      <w:r>
        <w:rPr>
          <w:rFonts w:ascii="Arial" w:hAnsi="Arial" w:cs="Arial"/>
          <w:lang w:eastAsia="lt-LT"/>
        </w:rPr>
        <w:t>Paslaugų t</w:t>
      </w:r>
      <w:r w:rsidRPr="00C96F6F">
        <w:rPr>
          <w:rFonts w:ascii="Arial" w:hAnsi="Arial" w:cs="Arial"/>
          <w:lang w:eastAsia="lt-LT"/>
        </w:rPr>
        <w:t xml:space="preserve">eikėjas teikia Paslaugas.   </w:t>
      </w:r>
    </w:p>
    <w:p w14:paraId="6B4C022E"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6A665B">
        <w:rPr>
          <w:rFonts w:ascii="Arial" w:hAnsi="Arial" w:cs="Arial"/>
          <w:lang w:eastAsia="lt-LT"/>
        </w:rPr>
        <w:t xml:space="preserve">Sustabdžius </w:t>
      </w:r>
      <w:r>
        <w:rPr>
          <w:rFonts w:ascii="Arial" w:hAnsi="Arial" w:cs="Arial"/>
          <w:lang w:eastAsia="lt-LT"/>
        </w:rPr>
        <w:t xml:space="preserve">Paslaugų </w:t>
      </w:r>
      <w:r w:rsidRPr="00D879B8">
        <w:rPr>
          <w:rFonts w:ascii="Arial" w:hAnsi="Arial" w:cs="Arial"/>
          <w:lang w:eastAsia="lt-LT"/>
        </w:rPr>
        <w:t>(ar jų dalies)</w:t>
      </w:r>
      <w:r>
        <w:rPr>
          <w:rFonts w:ascii="Arial" w:hAnsi="Arial" w:cs="Arial"/>
          <w:lang w:eastAsia="lt-LT"/>
        </w:rPr>
        <w:t xml:space="preserve"> teikimą</w:t>
      </w:r>
      <w:r w:rsidRPr="006A665B">
        <w:rPr>
          <w:rFonts w:ascii="Arial" w:hAnsi="Arial" w:cs="Arial"/>
          <w:lang w:eastAsia="lt-LT"/>
        </w:rPr>
        <w:t xml:space="preserve"> dėl grubių darbuotojų saugos ir sveikatos bei gaisrinės saugos reikalavimų pažeidimų bei  3.4 punkte numatytais atvejais, </w:t>
      </w:r>
      <w:r>
        <w:rPr>
          <w:rFonts w:ascii="Arial" w:hAnsi="Arial" w:cs="Arial"/>
          <w:lang w:eastAsia="lt-LT"/>
        </w:rPr>
        <w:t>Paslaugų teikimo</w:t>
      </w:r>
      <w:r w:rsidRPr="006A665B">
        <w:rPr>
          <w:rFonts w:ascii="Arial" w:hAnsi="Arial" w:cs="Arial"/>
          <w:lang w:eastAsia="lt-LT"/>
        </w:rPr>
        <w:t xml:space="preserve"> terminai, nurodyti Sutartyje, negali būti pratęsti.  </w:t>
      </w:r>
    </w:p>
    <w:p w14:paraId="5DFCA009"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Sustabdžius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 xml:space="preserve">teikimą dėl grubių saugos ir gaisrinės saugos reikalavimų pažeidimų, apie tai informuojamas </w:t>
      </w:r>
      <w:r>
        <w:rPr>
          <w:rFonts w:ascii="Arial" w:hAnsi="Arial" w:cs="Arial"/>
          <w:lang w:eastAsia="lt-LT"/>
        </w:rPr>
        <w:t>Paslaugų t</w:t>
      </w:r>
      <w:r w:rsidRPr="00C96F6F">
        <w:rPr>
          <w:rFonts w:ascii="Arial" w:hAnsi="Arial" w:cs="Arial"/>
          <w:lang w:eastAsia="lt-LT"/>
        </w:rPr>
        <w:t xml:space="preserve">eikėjo darbų vadovas ar specialiųjų statybos darbų vadovas, </w:t>
      </w:r>
      <w:r>
        <w:rPr>
          <w:rFonts w:ascii="Arial" w:hAnsi="Arial" w:cs="Arial"/>
          <w:lang w:eastAsia="lt-LT"/>
        </w:rPr>
        <w:t>Paslaugų t</w:t>
      </w:r>
      <w:r w:rsidRPr="00C96F6F">
        <w:rPr>
          <w:rFonts w:ascii="Arial" w:hAnsi="Arial" w:cs="Arial"/>
          <w:lang w:eastAsia="lt-LT"/>
        </w:rPr>
        <w:t>eikėjui surašomas įpareigojimas / Paslaugų</w:t>
      </w:r>
      <w:r>
        <w:rPr>
          <w:rFonts w:ascii="Arial" w:hAnsi="Arial" w:cs="Arial"/>
          <w:lang w:eastAsia="lt-LT"/>
        </w:rPr>
        <w:t xml:space="preserve"> </w:t>
      </w:r>
      <w:r w:rsidRPr="00AB2D47">
        <w:rPr>
          <w:rFonts w:ascii="Arial" w:hAnsi="Arial" w:cs="Arial"/>
          <w:lang w:eastAsia="lt-LT"/>
        </w:rPr>
        <w:t xml:space="preserve">(ar jų dalies) </w:t>
      </w:r>
      <w:r w:rsidRPr="00C96F6F">
        <w:rPr>
          <w:rFonts w:ascii="Arial" w:hAnsi="Arial" w:cs="Arial"/>
          <w:lang w:eastAsia="lt-LT"/>
        </w:rPr>
        <w:t>teikimo sustabdymo aktas pašalinti saugos ir sveikatos teisės aktų, gaisrinės saugos bei Kliento vidaus teisės aktų, reglamentuojančių darbuotojų saugos ir sveikatos reikalavimus, pažeidimus.  </w:t>
      </w:r>
    </w:p>
    <w:p w14:paraId="3F9466E4" w14:textId="77777777" w:rsidR="00A862E6"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sidRPr="00C96F6F">
        <w:rPr>
          <w:rFonts w:ascii="Arial" w:hAnsi="Arial" w:cs="Arial"/>
          <w:lang w:eastAsia="lt-LT"/>
        </w:rPr>
        <w:t xml:space="preserve">Pašalinus pažeidimus, </w:t>
      </w:r>
      <w:r>
        <w:rPr>
          <w:rFonts w:ascii="Arial" w:hAnsi="Arial" w:cs="Arial"/>
          <w:lang w:eastAsia="lt-LT"/>
        </w:rPr>
        <w:t>Paslaugų t</w:t>
      </w:r>
      <w:r w:rsidRPr="00C96F6F">
        <w:rPr>
          <w:rFonts w:ascii="Arial" w:hAnsi="Arial" w:cs="Arial"/>
          <w:lang w:eastAsia="lt-LT"/>
        </w:rPr>
        <w:t>eikėjas privalo raštu  informuoti Kliento atsakingą darbuotoją.  </w:t>
      </w:r>
    </w:p>
    <w:p w14:paraId="3B3C08B4" w14:textId="77777777" w:rsidR="00A862E6" w:rsidRPr="00C96F6F" w:rsidRDefault="00A862E6" w:rsidP="005E7F67">
      <w:pPr>
        <w:pStyle w:val="ListParagraph"/>
        <w:numPr>
          <w:ilvl w:val="1"/>
          <w:numId w:val="4"/>
        </w:numPr>
        <w:tabs>
          <w:tab w:val="left" w:pos="567"/>
        </w:tabs>
        <w:ind w:left="567" w:hanging="567"/>
        <w:jc w:val="both"/>
        <w:textAlignment w:val="baseline"/>
        <w:rPr>
          <w:rFonts w:ascii="Arial" w:hAnsi="Arial" w:cs="Arial"/>
          <w:lang w:eastAsia="lt-LT"/>
        </w:rPr>
      </w:pPr>
      <w:r>
        <w:rPr>
          <w:rFonts w:ascii="Arial" w:hAnsi="Arial" w:cs="Arial"/>
          <w:lang w:eastAsia="lt-LT"/>
        </w:rPr>
        <w:t>Paslaugų t</w:t>
      </w:r>
      <w:r w:rsidRPr="00C96F6F">
        <w:rPr>
          <w:rFonts w:ascii="Arial" w:hAnsi="Arial" w:cs="Arial"/>
          <w:lang w:eastAsia="lt-LT"/>
        </w:rPr>
        <w:t xml:space="preserve">eikėjas garantuoja Klientui ir (ar) tretiesiems asmenims nuostolių atlyginimą, jei </w:t>
      </w:r>
      <w:r>
        <w:rPr>
          <w:rFonts w:ascii="Arial" w:hAnsi="Arial" w:cs="Arial"/>
          <w:lang w:eastAsia="lt-LT"/>
        </w:rPr>
        <w:t>Paslaugų t</w:t>
      </w:r>
      <w:r w:rsidRPr="00C96F6F">
        <w:rPr>
          <w:rFonts w:ascii="Arial" w:hAnsi="Arial" w:cs="Arial"/>
          <w:lang w:eastAsia="lt-LT"/>
        </w:rPr>
        <w:t xml:space="preserve">eikėjo darbuotojai Sutarties vykdymo metu sunaikintų ar kitaip sugadintų Kliento ar trečiųjų asmenų turtą ar sukeltų žalą sveikatai, gyvybei ar (ir) jei </w:t>
      </w:r>
      <w:r>
        <w:rPr>
          <w:rFonts w:ascii="Arial" w:hAnsi="Arial" w:cs="Arial"/>
          <w:lang w:eastAsia="lt-LT"/>
        </w:rPr>
        <w:t>Paslaugų t</w:t>
      </w:r>
      <w:r w:rsidRPr="00C96F6F">
        <w:rPr>
          <w:rFonts w:ascii="Arial" w:hAnsi="Arial" w:cs="Arial"/>
          <w:lang w:eastAsia="lt-LT"/>
        </w:rPr>
        <w:t>eikėjo darbuotojai nesilaikytų Lietuvos Respublikoje galiojančių teisės aktų reikalavimų ir dėl to Klientui ir (ar) tretiesiems asmenims būtų pateikti reikalavimai ar pradėti procesiniai veiksmai.</w:t>
      </w:r>
    </w:p>
    <w:p w14:paraId="0926ACFF" w14:textId="77777777" w:rsidR="00A862E6" w:rsidRPr="009E472D" w:rsidRDefault="00A862E6" w:rsidP="00A862E6">
      <w:pPr>
        <w:tabs>
          <w:tab w:val="left" w:pos="426"/>
        </w:tabs>
        <w:jc w:val="both"/>
        <w:textAlignment w:val="baseline"/>
        <w:rPr>
          <w:rFonts w:ascii="Arial" w:hAnsi="Arial" w:cs="Arial"/>
          <w:lang w:eastAsia="lt-LT"/>
        </w:rPr>
      </w:pPr>
    </w:p>
    <w:p w14:paraId="2BC770AE" w14:textId="77777777" w:rsidR="00A862E6" w:rsidRPr="00FD32AB" w:rsidRDefault="00A862E6" w:rsidP="00A862E6">
      <w:pPr>
        <w:jc w:val="both"/>
        <w:textAlignment w:val="baseline"/>
        <w:rPr>
          <w:rFonts w:ascii="Segoe UI" w:hAnsi="Segoe UI" w:cs="Segoe UI"/>
          <w:sz w:val="18"/>
          <w:szCs w:val="18"/>
          <w:lang w:eastAsia="lt-LT"/>
        </w:rPr>
      </w:pPr>
      <w:r w:rsidRPr="00FD32AB">
        <w:rPr>
          <w:rFonts w:ascii="Arial" w:hAnsi="Arial" w:cs="Arial"/>
          <w:lang w:eastAsia="lt-LT"/>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59706821" w14:textId="77777777" w:rsidTr="00E12AE4">
        <w:trPr>
          <w:trHeight w:val="300"/>
        </w:trPr>
        <w:tc>
          <w:tcPr>
            <w:tcW w:w="4785" w:type="dxa"/>
            <w:tcBorders>
              <w:top w:val="nil"/>
              <w:left w:val="nil"/>
              <w:bottom w:val="nil"/>
              <w:right w:val="nil"/>
            </w:tcBorders>
          </w:tcPr>
          <w:p w14:paraId="7DB7DBA6" w14:textId="44677B4B" w:rsidR="00A862E6" w:rsidRPr="00FD32AB" w:rsidRDefault="00A862E6" w:rsidP="003B38A1">
            <w:pPr>
              <w:jc w:val="center"/>
              <w:textAlignment w:val="baseline"/>
              <w:rPr>
                <w:sz w:val="24"/>
                <w:szCs w:val="24"/>
                <w:lang w:eastAsia="lt-LT"/>
              </w:rPr>
            </w:pPr>
          </w:p>
        </w:tc>
        <w:tc>
          <w:tcPr>
            <w:tcW w:w="4785" w:type="dxa"/>
            <w:tcBorders>
              <w:top w:val="nil"/>
              <w:left w:val="nil"/>
              <w:bottom w:val="nil"/>
              <w:right w:val="nil"/>
            </w:tcBorders>
          </w:tcPr>
          <w:p w14:paraId="460C1AE4" w14:textId="3A66A4FE" w:rsidR="00A862E6" w:rsidRPr="00FD32AB" w:rsidRDefault="00A862E6" w:rsidP="003B38A1">
            <w:pPr>
              <w:textAlignment w:val="baseline"/>
              <w:rPr>
                <w:sz w:val="24"/>
                <w:szCs w:val="24"/>
                <w:lang w:eastAsia="lt-LT"/>
              </w:rPr>
            </w:pPr>
          </w:p>
        </w:tc>
      </w:tr>
    </w:tbl>
    <w:p w14:paraId="0EDECE29" w14:textId="77777777" w:rsidR="001C65F0" w:rsidRDefault="001C65F0" w:rsidP="004534D3">
      <w:pPr>
        <w:pStyle w:val="BodyTextIndent"/>
        <w:spacing w:after="60"/>
        <w:ind w:firstLine="0"/>
        <w:jc w:val="center"/>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FA60" w14:textId="77777777" w:rsidR="00041319" w:rsidRDefault="00041319">
      <w:r>
        <w:separator/>
      </w:r>
    </w:p>
  </w:endnote>
  <w:endnote w:type="continuationSeparator" w:id="0">
    <w:p w14:paraId="5E1AD48E" w14:textId="77777777" w:rsidR="00041319" w:rsidRDefault="00041319">
      <w:r>
        <w:continuationSeparator/>
      </w:r>
    </w:p>
  </w:endnote>
  <w:endnote w:type="continuationNotice" w:id="1">
    <w:p w14:paraId="67C67832" w14:textId="77777777" w:rsidR="00041319" w:rsidRDefault="000413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90D115" w14:textId="77777777" w:rsidR="00041319" w:rsidRDefault="00041319">
      <w:r>
        <w:separator/>
      </w:r>
    </w:p>
  </w:footnote>
  <w:footnote w:type="continuationSeparator" w:id="0">
    <w:p w14:paraId="46B51327" w14:textId="77777777" w:rsidR="00041319" w:rsidRDefault="00041319">
      <w:r>
        <w:continuationSeparator/>
      </w:r>
    </w:p>
  </w:footnote>
  <w:footnote w:type="continuationNotice" w:id="1">
    <w:p w14:paraId="15463815" w14:textId="77777777" w:rsidR="00041319" w:rsidRDefault="000413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BF5165"/>
    <w:multiLevelType w:val="multilevel"/>
    <w:tmpl w:val="253823F2"/>
    <w:lvl w:ilvl="0">
      <w:start w:val="2"/>
      <w:numFmt w:val="decimal"/>
      <w:lvlText w:val="%1."/>
      <w:lvlJc w:val="left"/>
      <w:pPr>
        <w:ind w:left="360" w:hanging="360"/>
      </w:pPr>
      <w:rPr>
        <w:rFonts w:hint="default"/>
        <w:b/>
      </w:rPr>
    </w:lvl>
    <w:lvl w:ilvl="1">
      <w:start w:val="4"/>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BD65E64"/>
    <w:multiLevelType w:val="multilevel"/>
    <w:tmpl w:val="BAD030E2"/>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7"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0"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31"/>
  </w:num>
  <w:num w:numId="2" w16cid:durableId="1929536600">
    <w:abstractNumId w:val="7"/>
  </w:num>
  <w:num w:numId="3" w16cid:durableId="743795488">
    <w:abstractNumId w:val="19"/>
  </w:num>
  <w:num w:numId="4" w16cid:durableId="584268458">
    <w:abstractNumId w:val="12"/>
  </w:num>
  <w:num w:numId="5" w16cid:durableId="1549802994">
    <w:abstractNumId w:val="1"/>
  </w:num>
  <w:num w:numId="6" w16cid:durableId="780688564">
    <w:abstractNumId w:val="13"/>
  </w:num>
  <w:num w:numId="7" w16cid:durableId="2063016076">
    <w:abstractNumId w:val="24"/>
  </w:num>
  <w:num w:numId="8" w16cid:durableId="82917614">
    <w:abstractNumId w:val="8"/>
  </w:num>
  <w:num w:numId="9" w16cid:durableId="2104645720">
    <w:abstractNumId w:val="0"/>
  </w:num>
  <w:num w:numId="10" w16cid:durableId="1163276630">
    <w:abstractNumId w:val="23"/>
  </w:num>
  <w:num w:numId="11" w16cid:durableId="1698237348">
    <w:abstractNumId w:val="10"/>
  </w:num>
  <w:num w:numId="12" w16cid:durableId="2026519830">
    <w:abstractNumId w:val="16"/>
  </w:num>
  <w:num w:numId="13" w16cid:durableId="687102597">
    <w:abstractNumId w:val="32"/>
  </w:num>
  <w:num w:numId="14" w16cid:durableId="417337346">
    <w:abstractNumId w:val="27"/>
  </w:num>
  <w:num w:numId="15" w16cid:durableId="2130273900">
    <w:abstractNumId w:val="5"/>
  </w:num>
  <w:num w:numId="16" w16cid:durableId="1428695254">
    <w:abstractNumId w:val="18"/>
  </w:num>
  <w:num w:numId="17" w16cid:durableId="1599370234">
    <w:abstractNumId w:val="2"/>
  </w:num>
  <w:num w:numId="18" w16cid:durableId="682247391">
    <w:abstractNumId w:val="30"/>
  </w:num>
  <w:num w:numId="19" w16cid:durableId="1629896811">
    <w:abstractNumId w:val="6"/>
  </w:num>
  <w:num w:numId="20" w16cid:durableId="395394646">
    <w:abstractNumId w:val="21"/>
  </w:num>
  <w:num w:numId="21" w16cid:durableId="1011297297">
    <w:abstractNumId w:val="14"/>
  </w:num>
  <w:num w:numId="22" w16cid:durableId="124465718">
    <w:abstractNumId w:val="33"/>
  </w:num>
  <w:num w:numId="23" w16cid:durableId="559219477">
    <w:abstractNumId w:val="28"/>
  </w:num>
  <w:num w:numId="24" w16cid:durableId="2084986612">
    <w:abstractNumId w:val="3"/>
  </w:num>
  <w:num w:numId="25" w16cid:durableId="1832594927">
    <w:abstractNumId w:val="25"/>
  </w:num>
  <w:num w:numId="26" w16cid:durableId="758792354">
    <w:abstractNumId w:val="11"/>
  </w:num>
  <w:num w:numId="27" w16cid:durableId="1011491473">
    <w:abstractNumId w:val="15"/>
  </w:num>
  <w:num w:numId="28" w16cid:durableId="281308274">
    <w:abstractNumId w:val="9"/>
  </w:num>
  <w:num w:numId="29" w16cid:durableId="2010211691">
    <w:abstractNumId w:val="4"/>
  </w:num>
  <w:num w:numId="30" w16cid:durableId="299530745">
    <w:abstractNumId w:val="17"/>
  </w:num>
  <w:num w:numId="31" w16cid:durableId="128208421">
    <w:abstractNumId w:val="29"/>
  </w:num>
  <w:num w:numId="32" w16cid:durableId="2125882680">
    <w:abstractNumId w:val="20"/>
  </w:num>
  <w:num w:numId="33" w16cid:durableId="1087380963">
    <w:abstractNumId w:val="22"/>
  </w:num>
  <w:num w:numId="34" w16cid:durableId="89870628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574A"/>
    <w:rsid w:val="000364E2"/>
    <w:rsid w:val="00036818"/>
    <w:rsid w:val="00036DE2"/>
    <w:rsid w:val="000403E5"/>
    <w:rsid w:val="00041319"/>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2FF"/>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A2A"/>
    <w:rsid w:val="00084F29"/>
    <w:rsid w:val="000850D9"/>
    <w:rsid w:val="000858C8"/>
    <w:rsid w:val="000861E4"/>
    <w:rsid w:val="00086AC6"/>
    <w:rsid w:val="00086CDA"/>
    <w:rsid w:val="00086DDF"/>
    <w:rsid w:val="00087C02"/>
    <w:rsid w:val="00087FE4"/>
    <w:rsid w:val="000907AF"/>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1327"/>
    <w:rsid w:val="000A195C"/>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52C2"/>
    <w:rsid w:val="00115AE3"/>
    <w:rsid w:val="00116AA6"/>
    <w:rsid w:val="00117D4F"/>
    <w:rsid w:val="00120B5E"/>
    <w:rsid w:val="001229B5"/>
    <w:rsid w:val="00123BF6"/>
    <w:rsid w:val="0012475C"/>
    <w:rsid w:val="00124D44"/>
    <w:rsid w:val="001250C4"/>
    <w:rsid w:val="001254FD"/>
    <w:rsid w:val="001255A8"/>
    <w:rsid w:val="00125685"/>
    <w:rsid w:val="001258F3"/>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69"/>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5474"/>
    <w:rsid w:val="00196305"/>
    <w:rsid w:val="00197240"/>
    <w:rsid w:val="001A0343"/>
    <w:rsid w:val="001A0FFF"/>
    <w:rsid w:val="001A339B"/>
    <w:rsid w:val="001A466E"/>
    <w:rsid w:val="001A47DD"/>
    <w:rsid w:val="001A47FA"/>
    <w:rsid w:val="001A487D"/>
    <w:rsid w:val="001A522D"/>
    <w:rsid w:val="001A6098"/>
    <w:rsid w:val="001A65C0"/>
    <w:rsid w:val="001A76CF"/>
    <w:rsid w:val="001B15DE"/>
    <w:rsid w:val="001B1714"/>
    <w:rsid w:val="001B19F3"/>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68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40"/>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068B"/>
    <w:rsid w:val="002431E8"/>
    <w:rsid w:val="00243460"/>
    <w:rsid w:val="00243A26"/>
    <w:rsid w:val="00243DC4"/>
    <w:rsid w:val="002443B8"/>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8C8"/>
    <w:rsid w:val="0026629F"/>
    <w:rsid w:val="0026724B"/>
    <w:rsid w:val="0026796E"/>
    <w:rsid w:val="00267EC7"/>
    <w:rsid w:val="00271BDD"/>
    <w:rsid w:val="00272AF9"/>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3705"/>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249A"/>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09D6"/>
    <w:rsid w:val="0033116E"/>
    <w:rsid w:val="003311BB"/>
    <w:rsid w:val="003317AB"/>
    <w:rsid w:val="00331FB4"/>
    <w:rsid w:val="003329F1"/>
    <w:rsid w:val="00333028"/>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DE7"/>
    <w:rsid w:val="00351E6E"/>
    <w:rsid w:val="00352452"/>
    <w:rsid w:val="003528E2"/>
    <w:rsid w:val="00353667"/>
    <w:rsid w:val="0035370A"/>
    <w:rsid w:val="00353F0D"/>
    <w:rsid w:val="003545ED"/>
    <w:rsid w:val="003547CC"/>
    <w:rsid w:val="00356B98"/>
    <w:rsid w:val="00361148"/>
    <w:rsid w:val="00363D08"/>
    <w:rsid w:val="00364174"/>
    <w:rsid w:val="0036579F"/>
    <w:rsid w:val="00365C5F"/>
    <w:rsid w:val="00366426"/>
    <w:rsid w:val="00366623"/>
    <w:rsid w:val="00366942"/>
    <w:rsid w:val="00367A8C"/>
    <w:rsid w:val="00367CA2"/>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6E07"/>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4353"/>
    <w:rsid w:val="003A56A5"/>
    <w:rsid w:val="003A5B6A"/>
    <w:rsid w:val="003A6795"/>
    <w:rsid w:val="003A699D"/>
    <w:rsid w:val="003A75C0"/>
    <w:rsid w:val="003A781B"/>
    <w:rsid w:val="003A7B28"/>
    <w:rsid w:val="003B00F8"/>
    <w:rsid w:val="003B038A"/>
    <w:rsid w:val="003B1522"/>
    <w:rsid w:val="003B1628"/>
    <w:rsid w:val="003B247F"/>
    <w:rsid w:val="003B38A1"/>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40E"/>
    <w:rsid w:val="003D2950"/>
    <w:rsid w:val="003D34A4"/>
    <w:rsid w:val="003D3FBB"/>
    <w:rsid w:val="003D61D1"/>
    <w:rsid w:val="003D70A7"/>
    <w:rsid w:val="003E0B9C"/>
    <w:rsid w:val="003E1680"/>
    <w:rsid w:val="003E1BE2"/>
    <w:rsid w:val="003E26B9"/>
    <w:rsid w:val="003E3741"/>
    <w:rsid w:val="003E4CFF"/>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66A"/>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253"/>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595"/>
    <w:rsid w:val="0044787D"/>
    <w:rsid w:val="00450B30"/>
    <w:rsid w:val="00450E84"/>
    <w:rsid w:val="00451689"/>
    <w:rsid w:val="004521D8"/>
    <w:rsid w:val="004521E4"/>
    <w:rsid w:val="004527E4"/>
    <w:rsid w:val="0045313F"/>
    <w:rsid w:val="004534D3"/>
    <w:rsid w:val="00453A56"/>
    <w:rsid w:val="00453C30"/>
    <w:rsid w:val="00454693"/>
    <w:rsid w:val="0045481B"/>
    <w:rsid w:val="00454E2C"/>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44D"/>
    <w:rsid w:val="005167E6"/>
    <w:rsid w:val="0051695C"/>
    <w:rsid w:val="00516BB7"/>
    <w:rsid w:val="00516BC3"/>
    <w:rsid w:val="005170B4"/>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9CC"/>
    <w:rsid w:val="00576D5B"/>
    <w:rsid w:val="00577241"/>
    <w:rsid w:val="0057781F"/>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1B6"/>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4AB4"/>
    <w:rsid w:val="00604BF3"/>
    <w:rsid w:val="006113F1"/>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C1C"/>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36F7"/>
    <w:rsid w:val="00664D0F"/>
    <w:rsid w:val="00664F5F"/>
    <w:rsid w:val="00665813"/>
    <w:rsid w:val="006659EE"/>
    <w:rsid w:val="00665E15"/>
    <w:rsid w:val="00666F0E"/>
    <w:rsid w:val="00667697"/>
    <w:rsid w:val="00667CED"/>
    <w:rsid w:val="00667FCD"/>
    <w:rsid w:val="00670DAE"/>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BB3"/>
    <w:rsid w:val="006A7C34"/>
    <w:rsid w:val="006B094B"/>
    <w:rsid w:val="006B0DD3"/>
    <w:rsid w:val="006B13F9"/>
    <w:rsid w:val="006B2296"/>
    <w:rsid w:val="006B2F00"/>
    <w:rsid w:val="006B3442"/>
    <w:rsid w:val="006B3E4F"/>
    <w:rsid w:val="006B3FE9"/>
    <w:rsid w:val="006B4DE6"/>
    <w:rsid w:val="006B5162"/>
    <w:rsid w:val="006B6193"/>
    <w:rsid w:val="006B75BB"/>
    <w:rsid w:val="006C07D7"/>
    <w:rsid w:val="006C179B"/>
    <w:rsid w:val="006C23BF"/>
    <w:rsid w:val="006C35EE"/>
    <w:rsid w:val="006C443E"/>
    <w:rsid w:val="006C448E"/>
    <w:rsid w:val="006C486C"/>
    <w:rsid w:val="006C6567"/>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0AF"/>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3010A"/>
    <w:rsid w:val="00730BA1"/>
    <w:rsid w:val="007314D5"/>
    <w:rsid w:val="00734CC8"/>
    <w:rsid w:val="007357C3"/>
    <w:rsid w:val="00735DF1"/>
    <w:rsid w:val="007362EC"/>
    <w:rsid w:val="00736E25"/>
    <w:rsid w:val="00740689"/>
    <w:rsid w:val="00740B7A"/>
    <w:rsid w:val="0074153D"/>
    <w:rsid w:val="00741840"/>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3B5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72E"/>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6B9"/>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6F01"/>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052D1"/>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279"/>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C8F"/>
    <w:rsid w:val="00997F9C"/>
    <w:rsid w:val="009A0AE2"/>
    <w:rsid w:val="009A0B05"/>
    <w:rsid w:val="009A0B67"/>
    <w:rsid w:val="009A0EAB"/>
    <w:rsid w:val="009A1459"/>
    <w:rsid w:val="009A16BB"/>
    <w:rsid w:val="009A3AE6"/>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5A4"/>
    <w:rsid w:val="00A046D8"/>
    <w:rsid w:val="00A0555E"/>
    <w:rsid w:val="00A055D2"/>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17E0"/>
    <w:rsid w:val="00A722DA"/>
    <w:rsid w:val="00A72F95"/>
    <w:rsid w:val="00A7326E"/>
    <w:rsid w:val="00A73E1E"/>
    <w:rsid w:val="00A743E4"/>
    <w:rsid w:val="00A74C85"/>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4D8F"/>
    <w:rsid w:val="00AA4DCD"/>
    <w:rsid w:val="00AA578A"/>
    <w:rsid w:val="00AA5F96"/>
    <w:rsid w:val="00AA613B"/>
    <w:rsid w:val="00AA61E8"/>
    <w:rsid w:val="00AA6AB4"/>
    <w:rsid w:val="00AA7789"/>
    <w:rsid w:val="00AA78BB"/>
    <w:rsid w:val="00AA7C3D"/>
    <w:rsid w:val="00AB08B7"/>
    <w:rsid w:val="00AB134E"/>
    <w:rsid w:val="00AB14A7"/>
    <w:rsid w:val="00AB1AD9"/>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0C"/>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82F"/>
    <w:rsid w:val="00B20AD8"/>
    <w:rsid w:val="00B21950"/>
    <w:rsid w:val="00B21E9E"/>
    <w:rsid w:val="00B2216C"/>
    <w:rsid w:val="00B2264A"/>
    <w:rsid w:val="00B22C8C"/>
    <w:rsid w:val="00B233D9"/>
    <w:rsid w:val="00B239E5"/>
    <w:rsid w:val="00B23C97"/>
    <w:rsid w:val="00B24398"/>
    <w:rsid w:val="00B24E37"/>
    <w:rsid w:val="00B25470"/>
    <w:rsid w:val="00B25C02"/>
    <w:rsid w:val="00B25E3A"/>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6F9"/>
    <w:rsid w:val="00B426C1"/>
    <w:rsid w:val="00B42851"/>
    <w:rsid w:val="00B42D20"/>
    <w:rsid w:val="00B43445"/>
    <w:rsid w:val="00B43658"/>
    <w:rsid w:val="00B4406B"/>
    <w:rsid w:val="00B4451E"/>
    <w:rsid w:val="00B44945"/>
    <w:rsid w:val="00B45799"/>
    <w:rsid w:val="00B46022"/>
    <w:rsid w:val="00B46BC5"/>
    <w:rsid w:val="00B47F1A"/>
    <w:rsid w:val="00B508E8"/>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19B4"/>
    <w:rsid w:val="00B91BCA"/>
    <w:rsid w:val="00B91DB6"/>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081"/>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038"/>
    <w:rsid w:val="00C07C40"/>
    <w:rsid w:val="00C10405"/>
    <w:rsid w:val="00C114EB"/>
    <w:rsid w:val="00C12837"/>
    <w:rsid w:val="00C134FD"/>
    <w:rsid w:val="00C13760"/>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732"/>
    <w:rsid w:val="00C61EE2"/>
    <w:rsid w:val="00C640A1"/>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BB4"/>
    <w:rsid w:val="00C7616B"/>
    <w:rsid w:val="00C763DF"/>
    <w:rsid w:val="00C76702"/>
    <w:rsid w:val="00C77117"/>
    <w:rsid w:val="00C77581"/>
    <w:rsid w:val="00C77804"/>
    <w:rsid w:val="00C801C0"/>
    <w:rsid w:val="00C819D4"/>
    <w:rsid w:val="00C81F4C"/>
    <w:rsid w:val="00C82286"/>
    <w:rsid w:val="00C8274F"/>
    <w:rsid w:val="00C82EE0"/>
    <w:rsid w:val="00C831AF"/>
    <w:rsid w:val="00C832D7"/>
    <w:rsid w:val="00C83E52"/>
    <w:rsid w:val="00C8679D"/>
    <w:rsid w:val="00C86C54"/>
    <w:rsid w:val="00C86DAB"/>
    <w:rsid w:val="00C876BC"/>
    <w:rsid w:val="00C90DBA"/>
    <w:rsid w:val="00C9192F"/>
    <w:rsid w:val="00C919EC"/>
    <w:rsid w:val="00C92913"/>
    <w:rsid w:val="00C93E0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CD0"/>
    <w:rsid w:val="00CD0859"/>
    <w:rsid w:val="00CD153C"/>
    <w:rsid w:val="00CD21EC"/>
    <w:rsid w:val="00CD263C"/>
    <w:rsid w:val="00CD52D4"/>
    <w:rsid w:val="00CD543C"/>
    <w:rsid w:val="00CD6A4E"/>
    <w:rsid w:val="00CD6B95"/>
    <w:rsid w:val="00CD7331"/>
    <w:rsid w:val="00CE0211"/>
    <w:rsid w:val="00CE08B0"/>
    <w:rsid w:val="00CE17DD"/>
    <w:rsid w:val="00CE535A"/>
    <w:rsid w:val="00CE5D67"/>
    <w:rsid w:val="00CE63AB"/>
    <w:rsid w:val="00CE671E"/>
    <w:rsid w:val="00CE6FD1"/>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67B03"/>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2AE4"/>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3DB5"/>
    <w:rsid w:val="00E44037"/>
    <w:rsid w:val="00E44C5C"/>
    <w:rsid w:val="00E44DE6"/>
    <w:rsid w:val="00E454D2"/>
    <w:rsid w:val="00E45754"/>
    <w:rsid w:val="00E45CA0"/>
    <w:rsid w:val="00E47374"/>
    <w:rsid w:val="00E47C4B"/>
    <w:rsid w:val="00E5020C"/>
    <w:rsid w:val="00E50D53"/>
    <w:rsid w:val="00E50DAC"/>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525F"/>
    <w:rsid w:val="00E65266"/>
    <w:rsid w:val="00E65752"/>
    <w:rsid w:val="00E65C78"/>
    <w:rsid w:val="00E6658C"/>
    <w:rsid w:val="00E66621"/>
    <w:rsid w:val="00E66798"/>
    <w:rsid w:val="00E67995"/>
    <w:rsid w:val="00E70814"/>
    <w:rsid w:val="00E7116B"/>
    <w:rsid w:val="00E717B0"/>
    <w:rsid w:val="00E724B3"/>
    <w:rsid w:val="00E7352B"/>
    <w:rsid w:val="00E74D26"/>
    <w:rsid w:val="00E7502B"/>
    <w:rsid w:val="00E757C4"/>
    <w:rsid w:val="00E76553"/>
    <w:rsid w:val="00E76B3E"/>
    <w:rsid w:val="00E76C36"/>
    <w:rsid w:val="00E76DDA"/>
    <w:rsid w:val="00E7718F"/>
    <w:rsid w:val="00E773C9"/>
    <w:rsid w:val="00E80AB1"/>
    <w:rsid w:val="00E81296"/>
    <w:rsid w:val="00E830A0"/>
    <w:rsid w:val="00E83344"/>
    <w:rsid w:val="00E8473B"/>
    <w:rsid w:val="00E855A6"/>
    <w:rsid w:val="00E8789C"/>
    <w:rsid w:val="00E87D54"/>
    <w:rsid w:val="00E91274"/>
    <w:rsid w:val="00E91E13"/>
    <w:rsid w:val="00E924B4"/>
    <w:rsid w:val="00E927D5"/>
    <w:rsid w:val="00E92F71"/>
    <w:rsid w:val="00E93329"/>
    <w:rsid w:val="00E945AD"/>
    <w:rsid w:val="00E94FE4"/>
    <w:rsid w:val="00E968CA"/>
    <w:rsid w:val="00E96BA5"/>
    <w:rsid w:val="00E971E4"/>
    <w:rsid w:val="00EA0175"/>
    <w:rsid w:val="00EA0C55"/>
    <w:rsid w:val="00EA13FA"/>
    <w:rsid w:val="00EA1F92"/>
    <w:rsid w:val="00EA26F1"/>
    <w:rsid w:val="00EA2BD6"/>
    <w:rsid w:val="00EA34AE"/>
    <w:rsid w:val="00EA3580"/>
    <w:rsid w:val="00EA5446"/>
    <w:rsid w:val="00EA639F"/>
    <w:rsid w:val="00EA6860"/>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73DC"/>
    <w:rsid w:val="00EE7873"/>
    <w:rsid w:val="00EE7F88"/>
    <w:rsid w:val="00EF01A4"/>
    <w:rsid w:val="00EF0D5F"/>
    <w:rsid w:val="00EF0DEA"/>
    <w:rsid w:val="00EF202C"/>
    <w:rsid w:val="00EF2E30"/>
    <w:rsid w:val="00EF3629"/>
    <w:rsid w:val="00EF3C48"/>
    <w:rsid w:val="00EF5709"/>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CDFFCCF"/>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95A34984-1E35-4C20-B339-9CEF3C75FE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uiPriority w:val="99"/>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www.stat.gov.l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BFBFF6D8556845EB87D967EA6EAA4EEC"/>
        <w:category>
          <w:name w:val="General"/>
          <w:gallery w:val="placeholder"/>
        </w:category>
        <w:types>
          <w:type w:val="bbPlcHdr"/>
        </w:types>
        <w:behaviors>
          <w:behavior w:val="content"/>
        </w:behaviors>
        <w:guid w:val="{14D359FC-092B-493D-84D3-C9DA81EB734F}"/>
      </w:docPartPr>
      <w:docPartBody>
        <w:p w:rsidR="00BB5265" w:rsidRDefault="00BB7C50" w:rsidP="00BB7C50">
          <w:pPr>
            <w:pStyle w:val="BFBFF6D8556845EB87D967EA6EAA4EEC"/>
          </w:pPr>
          <w:r>
            <w:rPr>
              <w:rFonts w:ascii="Arial" w:hAnsi="Arial" w:cs="Arial"/>
              <w:i/>
              <w:iCs/>
              <w:color w:val="808080" w:themeColor="background1" w:themeShade="80"/>
            </w:rPr>
            <w:t>[Sutartį iš bendrovės pusės pasirašančio asmens pareigos, vardas, pavardė]</w:t>
          </w:r>
        </w:p>
      </w:docPartBody>
    </w:docPart>
    <w:docPart>
      <w:docPartPr>
        <w:name w:val="71347622DDD14918887C4FC92A12F5B0"/>
        <w:category>
          <w:name w:val="General"/>
          <w:gallery w:val="placeholder"/>
        </w:category>
        <w:types>
          <w:type w:val="bbPlcHdr"/>
        </w:types>
        <w:behaviors>
          <w:behavior w:val="content"/>
        </w:behaviors>
        <w:guid w:val="{7D43AE5E-5A54-42A7-BF16-72EE4A09C3BA}"/>
      </w:docPartPr>
      <w:docPartBody>
        <w:p w:rsidR="00BB5265" w:rsidRDefault="00BB7C50" w:rsidP="00BB7C50">
          <w:pPr>
            <w:pStyle w:val="71347622DDD14918887C4FC92A12F5B0"/>
          </w:pPr>
          <w:r>
            <w:rPr>
              <w:rFonts w:ascii="Arial" w:hAnsi="Arial" w:cs="Arial"/>
              <w:i/>
              <w:iCs/>
              <w:color w:val="808080" w:themeColor="background1" w:themeShade="80"/>
            </w:rPr>
            <w:t>[atstovavimo pagrindas]</w:t>
          </w:r>
        </w:p>
      </w:docPartBody>
    </w:docPart>
    <w:docPart>
      <w:docPartPr>
        <w:name w:val="0BFFDEB855AA494FB67B6CB54D26C84C"/>
        <w:category>
          <w:name w:val="General"/>
          <w:gallery w:val="placeholder"/>
        </w:category>
        <w:types>
          <w:type w:val="bbPlcHdr"/>
        </w:types>
        <w:behaviors>
          <w:behavior w:val="content"/>
        </w:behaviors>
        <w:guid w:val="{F486C58F-39B3-46AE-A2BA-22043DC5A8FD}"/>
      </w:docPartPr>
      <w:docPartBody>
        <w:p w:rsidR="00BB5265" w:rsidRDefault="00BB7C50" w:rsidP="00BB7C50">
          <w:pPr>
            <w:pStyle w:val="0BFFDEB855AA494FB67B6CB54D26C84C"/>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852C9503515B4177A045DC02E611A461"/>
        <w:category>
          <w:name w:val="General"/>
          <w:gallery w:val="placeholder"/>
        </w:category>
        <w:types>
          <w:type w:val="bbPlcHdr"/>
        </w:types>
        <w:behaviors>
          <w:behavior w:val="content"/>
        </w:behaviors>
        <w:guid w:val="{20B30265-B8A4-42FF-B1A9-DD33CD44B03F}"/>
      </w:docPartPr>
      <w:docPartBody>
        <w:p w:rsidR="00BB5265" w:rsidRDefault="00BB7C50" w:rsidP="00BB7C50">
          <w:pPr>
            <w:pStyle w:val="852C9503515B4177A045DC02E611A461"/>
          </w:pPr>
          <w:r>
            <w:rPr>
              <w:rFonts w:ascii="Arial" w:hAnsi="Arial" w:cs="Arial"/>
            </w:rPr>
            <w:t>_________________</w:t>
          </w:r>
        </w:p>
      </w:docPartBody>
    </w:docPart>
    <w:docPart>
      <w:docPartPr>
        <w:name w:val="5CCA143CE6484FD5B910E34E8A5E5578"/>
        <w:category>
          <w:name w:val="General"/>
          <w:gallery w:val="placeholder"/>
        </w:category>
        <w:types>
          <w:type w:val="bbPlcHdr"/>
        </w:types>
        <w:behaviors>
          <w:behavior w:val="content"/>
        </w:behaviors>
        <w:guid w:val="{91A12597-32E2-47BA-B438-FB86FC2EF4C7}"/>
      </w:docPartPr>
      <w:docPartBody>
        <w:p w:rsidR="00BB5265" w:rsidRDefault="00BB7C50" w:rsidP="00BB7C50">
          <w:pPr>
            <w:pStyle w:val="5CCA143CE6484FD5B910E34E8A5E5578"/>
          </w:pPr>
          <w:r>
            <w:rPr>
              <w:rFonts w:ascii="Arial" w:hAnsi="Arial" w:cs="Arial"/>
            </w:rPr>
            <w:t>_________________</w:t>
          </w:r>
        </w:p>
      </w:docPartBody>
    </w:docPart>
    <w:docPart>
      <w:docPartPr>
        <w:name w:val="C260DA6C6B4548EA9F95644AFD57493B"/>
        <w:category>
          <w:name w:val="General"/>
          <w:gallery w:val="placeholder"/>
        </w:category>
        <w:types>
          <w:type w:val="bbPlcHdr"/>
        </w:types>
        <w:behaviors>
          <w:behavior w:val="content"/>
        </w:behaviors>
        <w:guid w:val="{6F00CDA8-ED40-4C79-88E6-FCFEF2767D4C}"/>
      </w:docPartPr>
      <w:docPartBody>
        <w:p w:rsidR="00BB5265" w:rsidRDefault="00BB7C50" w:rsidP="00BB7C50">
          <w:pPr>
            <w:pStyle w:val="C260DA6C6B4548EA9F95644AFD57493B"/>
          </w:pPr>
          <w:r>
            <w:rPr>
              <w:rFonts w:ascii="Arial" w:hAnsi="Arial" w:cs="Arial"/>
            </w:rPr>
            <w:t>_________________</w:t>
          </w:r>
        </w:p>
      </w:docPartBody>
    </w:docPart>
    <w:docPart>
      <w:docPartPr>
        <w:name w:val="F1D96E6996AC4769B7D9CC48810A3C4F"/>
        <w:category>
          <w:name w:val="General"/>
          <w:gallery w:val="placeholder"/>
        </w:category>
        <w:types>
          <w:type w:val="bbPlcHdr"/>
        </w:types>
        <w:behaviors>
          <w:behavior w:val="content"/>
        </w:behaviors>
        <w:guid w:val="{0DA4A879-C7FF-442A-8EEA-6A028B7F0CA2}"/>
      </w:docPartPr>
      <w:docPartBody>
        <w:p w:rsidR="00BB5265" w:rsidRDefault="00BB7C50" w:rsidP="00BB7C50">
          <w:pPr>
            <w:pStyle w:val="F1D96E6996AC4769B7D9CC48810A3C4F"/>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FB1918BCF2FE4043A8FA729CDFED1B0B"/>
        <w:category>
          <w:name w:val="General"/>
          <w:gallery w:val="placeholder"/>
        </w:category>
        <w:types>
          <w:type w:val="bbPlcHdr"/>
        </w:types>
        <w:behaviors>
          <w:behavior w:val="content"/>
        </w:behaviors>
        <w:guid w:val="{F3C1327B-A71C-40E0-B524-53904E11C0C2}"/>
      </w:docPartPr>
      <w:docPartBody>
        <w:p w:rsidR="00BB5265" w:rsidRDefault="00BB7C50" w:rsidP="00BB7C50">
          <w:pPr>
            <w:pStyle w:val="FB1918BCF2FE4043A8FA729CDFED1B0B"/>
          </w:pPr>
          <w:r>
            <w:rPr>
              <w:rFonts w:ascii="Arial" w:hAnsi="Arial" w:cs="Arial"/>
            </w:rPr>
            <w:t>_________________</w:t>
          </w:r>
        </w:p>
      </w:docPartBody>
    </w:docPart>
    <w:docPart>
      <w:docPartPr>
        <w:name w:val="E0C43F9AE417417E834BA2B8833B4ADD"/>
        <w:category>
          <w:name w:val="General"/>
          <w:gallery w:val="placeholder"/>
        </w:category>
        <w:types>
          <w:type w:val="bbPlcHdr"/>
        </w:types>
        <w:behaviors>
          <w:behavior w:val="content"/>
        </w:behaviors>
        <w:guid w:val="{B14011AB-094F-4146-9AEA-249DDFA11F01}"/>
      </w:docPartPr>
      <w:docPartBody>
        <w:p w:rsidR="00BB5265" w:rsidRDefault="00BB7C50" w:rsidP="00BB7C50">
          <w:pPr>
            <w:pStyle w:val="E0C43F9AE417417E834BA2B8833B4ADD"/>
          </w:pPr>
          <w:r>
            <w:rPr>
              <w:rFonts w:ascii="Arial" w:hAnsi="Arial" w:cs="Arial"/>
            </w:rPr>
            <w:t>_________________</w:t>
          </w:r>
        </w:p>
      </w:docPartBody>
    </w:docPart>
    <w:docPart>
      <w:docPartPr>
        <w:name w:val="F79C49D25B01473F8661FFF8B85F368B"/>
        <w:category>
          <w:name w:val="General"/>
          <w:gallery w:val="placeholder"/>
        </w:category>
        <w:types>
          <w:type w:val="bbPlcHdr"/>
        </w:types>
        <w:behaviors>
          <w:behavior w:val="content"/>
        </w:behaviors>
        <w:guid w:val="{63C7D1FF-2A7D-46D0-A930-322CE759911F}"/>
      </w:docPartPr>
      <w:docPartBody>
        <w:p w:rsidR="00BB5265" w:rsidRDefault="00BB7C50" w:rsidP="00BB7C50">
          <w:pPr>
            <w:pStyle w:val="F79C49D25B01473F8661FFF8B85F368B"/>
          </w:pPr>
          <w:r>
            <w:rPr>
              <w:rFonts w:ascii="Arial" w:hAnsi="Arial" w:cs="Arial"/>
            </w:rPr>
            <w:t>_________________</w:t>
          </w:r>
        </w:p>
      </w:docPartBody>
    </w:docPart>
    <w:docPart>
      <w:docPartPr>
        <w:name w:val="1542745EB0AD407496222E8CEAFCA550"/>
        <w:category>
          <w:name w:val="General"/>
          <w:gallery w:val="placeholder"/>
        </w:category>
        <w:types>
          <w:type w:val="bbPlcHdr"/>
        </w:types>
        <w:behaviors>
          <w:behavior w:val="content"/>
        </w:behaviors>
        <w:guid w:val="{8F5591BD-A7B1-4921-AD24-1BBDD8AC5BF2}"/>
      </w:docPartPr>
      <w:docPartBody>
        <w:p w:rsidR="00BB5265" w:rsidRDefault="00BB7C50" w:rsidP="00BB7C50">
          <w:pPr>
            <w:pStyle w:val="1542745EB0AD407496222E8CEAFCA550"/>
          </w:pPr>
          <w:r>
            <w:rPr>
              <w:rFonts w:ascii="Arial" w:hAnsi="Arial" w:cs="Arial"/>
              <w:i/>
              <w:iCs/>
              <w:color w:val="808080" w:themeColor="background1" w:themeShade="80"/>
            </w:rPr>
            <w:t>[Sutartį iš bendrovės pusės pasirašančio asmens pareigos, vardas, pavardė]</w:t>
          </w:r>
        </w:p>
      </w:docPartBody>
    </w:docPart>
    <w:docPart>
      <w:docPartPr>
        <w:name w:val="0F0F8B2C6FD048B3B4AA7000B7A8514C"/>
        <w:category>
          <w:name w:val="General"/>
          <w:gallery w:val="placeholder"/>
        </w:category>
        <w:types>
          <w:type w:val="bbPlcHdr"/>
        </w:types>
        <w:behaviors>
          <w:behavior w:val="content"/>
        </w:behaviors>
        <w:guid w:val="{08CE5E23-1EC8-4AA6-AB0C-FCBE93D01B58}"/>
      </w:docPartPr>
      <w:docPartBody>
        <w:p w:rsidR="00BB5265" w:rsidRDefault="00BB7C50" w:rsidP="00BB7C50">
          <w:pPr>
            <w:pStyle w:val="0F0F8B2C6FD048B3B4AA7000B7A8514C"/>
          </w:pPr>
          <w:r>
            <w:rPr>
              <w:rFonts w:ascii="Arial" w:hAnsi="Arial" w:cs="Arial"/>
              <w:i/>
              <w:iCs/>
              <w:color w:val="808080" w:themeColor="background1" w:themeShade="80"/>
            </w:rPr>
            <w:t>[data]</w:t>
          </w:r>
        </w:p>
      </w:docPartBody>
    </w:docPart>
    <w:docPart>
      <w:docPartPr>
        <w:name w:val="08C7DB0DCCB84DF5BE53FB4B4B05A9C1"/>
        <w:category>
          <w:name w:val="General"/>
          <w:gallery w:val="placeholder"/>
        </w:category>
        <w:types>
          <w:type w:val="bbPlcHdr"/>
        </w:types>
        <w:behaviors>
          <w:behavior w:val="content"/>
        </w:behaviors>
        <w:guid w:val="{8B6B4E8A-2BAF-456E-9142-518CB17975AA}"/>
      </w:docPartPr>
      <w:docPartBody>
        <w:p w:rsidR="00BB5265" w:rsidRDefault="00BB7C50" w:rsidP="00BB7C50">
          <w:pPr>
            <w:pStyle w:val="08C7DB0DCCB84DF5BE53FB4B4B05A9C1"/>
          </w:pPr>
          <w:r>
            <w:rPr>
              <w:rFonts w:ascii="Arial" w:hAnsi="Arial" w:cs="Arial"/>
              <w:i/>
              <w:iCs/>
              <w:color w:val="808080" w:themeColor="background1" w:themeShade="80"/>
            </w:rPr>
            <w:t>[numeris]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C7DFE877EC0D4D9995B8E1CE3B9A0099"/>
        <w:category>
          <w:name w:val="General"/>
          <w:gallery w:val="placeholder"/>
        </w:category>
        <w:types>
          <w:type w:val="bbPlcHdr"/>
        </w:types>
        <w:behaviors>
          <w:behavior w:val="content"/>
        </w:behaviors>
        <w:guid w:val="{E3F429CF-2AB6-4070-9C0A-9F07635A4408}"/>
      </w:docPartPr>
      <w:docPartBody>
        <w:p w:rsidR="00BB5265" w:rsidRDefault="00BB7C50" w:rsidP="00BB7C50">
          <w:pPr>
            <w:pStyle w:val="C7DFE877EC0D4D9995B8E1CE3B9A0099"/>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D4CDF07612E74C3CB901F49697436307"/>
        <w:category>
          <w:name w:val="General"/>
          <w:gallery w:val="placeholder"/>
        </w:category>
        <w:types>
          <w:type w:val="bbPlcHdr"/>
        </w:types>
        <w:behaviors>
          <w:behavior w:val="content"/>
        </w:behaviors>
        <w:guid w:val="{CC53AF6E-E477-4D4A-9D32-504E05E78319}"/>
      </w:docPartPr>
      <w:docPartBody>
        <w:p w:rsidR="00C82286" w:rsidRDefault="00C82286" w:rsidP="00C82286">
          <w:pPr>
            <w:pStyle w:val="D4CDF07612E74C3CB901F49697436307"/>
          </w:pPr>
          <w:r w:rsidRPr="69087D95">
            <w:rPr>
              <w:rFonts w:ascii="Arial" w:hAnsi="Arial" w:cs="Arial"/>
              <w:color w:val="FF0000"/>
            </w:rPr>
            <w:t>[Pasirinkite]</w:t>
          </w:r>
        </w:p>
      </w:docPartBody>
    </w:docPart>
    <w:docPart>
      <w:docPartPr>
        <w:name w:val="2FA2551E0B224ACA90CF03F4E72835E3"/>
        <w:category>
          <w:name w:val="General"/>
          <w:gallery w:val="placeholder"/>
        </w:category>
        <w:types>
          <w:type w:val="bbPlcHdr"/>
        </w:types>
        <w:behaviors>
          <w:behavior w:val="content"/>
        </w:behaviors>
        <w:guid w:val="{FB942C1E-C1C9-4505-9E3C-B940619777BF}"/>
      </w:docPartPr>
      <w:docPartBody>
        <w:p w:rsidR="00AA4D8F" w:rsidRDefault="00AA4D8F" w:rsidP="00AA4D8F">
          <w:pPr>
            <w:pStyle w:val="2FA2551E0B224ACA90CF03F4E72835E3"/>
          </w:pPr>
          <w:r>
            <w:rPr>
              <w:rStyle w:val="PlaceholderText"/>
            </w:rPr>
            <w:t>Choose an item.</w:t>
          </w:r>
        </w:p>
      </w:docPartBody>
    </w:docPart>
    <w:docPart>
      <w:docPartPr>
        <w:name w:val="3ED3F9E9368D4499B600D0C4198F52F2"/>
        <w:category>
          <w:name w:val="General"/>
          <w:gallery w:val="placeholder"/>
        </w:category>
        <w:types>
          <w:type w:val="bbPlcHdr"/>
        </w:types>
        <w:behaviors>
          <w:behavior w:val="content"/>
        </w:behaviors>
        <w:guid w:val="{19EFEF00-C14B-44B6-8A63-D75F1109D046}"/>
      </w:docPartPr>
      <w:docPartBody>
        <w:p w:rsidR="00AA4D8F" w:rsidRDefault="00AA4D8F" w:rsidP="00AA4D8F">
          <w:pPr>
            <w:pStyle w:val="3ED3F9E9368D4499B600D0C4198F52F2"/>
          </w:pPr>
          <w:r>
            <w:rPr>
              <w:rStyle w:val="PlaceholderText"/>
            </w:rPr>
            <w:t>Choose an item.</w:t>
          </w:r>
        </w:p>
      </w:docPartBody>
    </w:docPart>
    <w:docPart>
      <w:docPartPr>
        <w:name w:val="86194856945F4D7183085C18A7451842"/>
        <w:category>
          <w:name w:val="General"/>
          <w:gallery w:val="placeholder"/>
        </w:category>
        <w:types>
          <w:type w:val="bbPlcHdr"/>
        </w:types>
        <w:behaviors>
          <w:behavior w:val="content"/>
        </w:behaviors>
        <w:guid w:val="{BF515701-E0A8-46FC-9174-689A321A1384}"/>
      </w:docPartPr>
      <w:docPartBody>
        <w:p w:rsidR="00AA4D8F" w:rsidRDefault="00AA4D8F" w:rsidP="00AA4D8F">
          <w:pPr>
            <w:pStyle w:val="86194856945F4D7183085C18A7451842"/>
          </w:pPr>
          <w:r>
            <w:rPr>
              <w:rStyle w:val="PlaceholderText"/>
            </w:rPr>
            <w:t>Choose an item.</w:t>
          </w:r>
        </w:p>
      </w:docPartBody>
    </w:docPart>
    <w:docPart>
      <w:docPartPr>
        <w:name w:val="632B824553394FF0873B69C80AF9D21E"/>
        <w:category>
          <w:name w:val="General"/>
          <w:gallery w:val="placeholder"/>
        </w:category>
        <w:types>
          <w:type w:val="bbPlcHdr"/>
        </w:types>
        <w:behaviors>
          <w:behavior w:val="content"/>
        </w:behaviors>
        <w:guid w:val="{09FD3C76-B3CB-4E30-85D5-3606BB6842C6}"/>
      </w:docPartPr>
      <w:docPartBody>
        <w:p w:rsidR="00AA4D8F" w:rsidRDefault="00AA4D8F" w:rsidP="00AA4D8F">
          <w:pPr>
            <w:pStyle w:val="632B824553394FF0873B69C80AF9D21E"/>
          </w:pPr>
          <w:r>
            <w:rPr>
              <w:rStyle w:val="PlaceholderText"/>
            </w:rPr>
            <w:t>Choose an item.</w:t>
          </w:r>
        </w:p>
      </w:docPartBody>
    </w:docPart>
    <w:docPart>
      <w:docPartPr>
        <w:name w:val="550C06E763B2448FB7343ADEBA2E3FEE"/>
        <w:category>
          <w:name w:val="General"/>
          <w:gallery w:val="placeholder"/>
        </w:category>
        <w:types>
          <w:type w:val="bbPlcHdr"/>
        </w:types>
        <w:behaviors>
          <w:behavior w:val="content"/>
        </w:behaviors>
        <w:guid w:val="{A19FD229-5F1D-484D-8C4E-D1C6F20371CC}"/>
      </w:docPartPr>
      <w:docPartBody>
        <w:p w:rsidR="00AA4D8F" w:rsidRDefault="00AA4D8F" w:rsidP="00AA4D8F">
          <w:pPr>
            <w:pStyle w:val="550C06E763B2448FB7343ADEBA2E3FEE"/>
          </w:pPr>
          <w:r>
            <w:rPr>
              <w:rStyle w:val="PlaceholderText"/>
            </w:rPr>
            <w:t>Choose an item.</w:t>
          </w:r>
        </w:p>
      </w:docPartBody>
    </w:docPart>
    <w:docPart>
      <w:docPartPr>
        <w:name w:val="25CB962C094D4E0890EFCDEF23B21766"/>
        <w:category>
          <w:name w:val="General"/>
          <w:gallery w:val="placeholder"/>
        </w:category>
        <w:types>
          <w:type w:val="bbPlcHdr"/>
        </w:types>
        <w:behaviors>
          <w:behavior w:val="content"/>
        </w:behaviors>
        <w:guid w:val="{5F1DD243-B187-4D0F-9BD0-708851B501D2}"/>
      </w:docPartPr>
      <w:docPartBody>
        <w:p w:rsidR="00AA4D8F" w:rsidRDefault="00AA4D8F" w:rsidP="00AA4D8F">
          <w:pPr>
            <w:pStyle w:val="25CB962C094D4E0890EFCDEF23B21766"/>
          </w:pPr>
          <w:r>
            <w:rPr>
              <w:rStyle w:val="PlaceholderText"/>
            </w:rPr>
            <w:t>Choose an item.</w:t>
          </w:r>
        </w:p>
      </w:docPartBody>
    </w:docPart>
    <w:docPart>
      <w:docPartPr>
        <w:name w:val="2D34C3DE47E04BB2912C5F396E01280B"/>
        <w:category>
          <w:name w:val="General"/>
          <w:gallery w:val="placeholder"/>
        </w:category>
        <w:types>
          <w:type w:val="bbPlcHdr"/>
        </w:types>
        <w:behaviors>
          <w:behavior w:val="content"/>
        </w:behaviors>
        <w:guid w:val="{274DF959-267B-4681-9EED-77F276AAD9FF}"/>
      </w:docPartPr>
      <w:docPartBody>
        <w:p w:rsidR="00AA4D8F" w:rsidRDefault="00AA4D8F" w:rsidP="00AA4D8F">
          <w:pPr>
            <w:pStyle w:val="2D34C3DE47E04BB2912C5F396E01280B"/>
          </w:pPr>
          <w:r>
            <w:rPr>
              <w:rStyle w:val="PlaceholderText"/>
            </w:rPr>
            <w:t>Choose an item.</w:t>
          </w:r>
        </w:p>
      </w:docPartBody>
    </w:docPart>
    <w:docPart>
      <w:docPartPr>
        <w:name w:val="50728A5267D54C2D9FDA19BB1AC95ABD"/>
        <w:category>
          <w:name w:val="General"/>
          <w:gallery w:val="placeholder"/>
        </w:category>
        <w:types>
          <w:type w:val="bbPlcHdr"/>
        </w:types>
        <w:behaviors>
          <w:behavior w:val="content"/>
        </w:behaviors>
        <w:guid w:val="{FEF2AE79-1F4F-49E0-9570-2A340A9AB13A}"/>
      </w:docPartPr>
      <w:docPartBody>
        <w:p w:rsidR="00AA4D8F" w:rsidRDefault="00AA4D8F" w:rsidP="00AA4D8F">
          <w:pPr>
            <w:pStyle w:val="50728A5267D54C2D9FDA19BB1AC95ABD"/>
          </w:pPr>
          <w:r>
            <w:rPr>
              <w:rStyle w:val="PlaceholderText"/>
            </w:rPr>
            <w:t>Choose an item.</w:t>
          </w:r>
        </w:p>
      </w:docPartBody>
    </w:docPart>
    <w:docPart>
      <w:docPartPr>
        <w:name w:val="86F4FBF8A1B6447899D489AACB2B4955"/>
        <w:category>
          <w:name w:val="General"/>
          <w:gallery w:val="placeholder"/>
        </w:category>
        <w:types>
          <w:type w:val="bbPlcHdr"/>
        </w:types>
        <w:behaviors>
          <w:behavior w:val="content"/>
        </w:behaviors>
        <w:guid w:val="{08C7D93C-2750-42F9-9D05-ADBE3C181B26}"/>
      </w:docPartPr>
      <w:docPartBody>
        <w:p w:rsidR="00AA4D8F" w:rsidRDefault="00AA4D8F" w:rsidP="00AA4D8F">
          <w:pPr>
            <w:pStyle w:val="86F4FBF8A1B6447899D489AACB2B4955"/>
          </w:pPr>
          <w:r>
            <w:rPr>
              <w:rStyle w:val="PlaceholderText"/>
            </w:rPr>
            <w:t>Choose an item.</w:t>
          </w:r>
        </w:p>
      </w:docPartBody>
    </w:docPart>
    <w:docPart>
      <w:docPartPr>
        <w:name w:val="E40B30185DD14341B166DDEAE31F2EA6"/>
        <w:category>
          <w:name w:val="General"/>
          <w:gallery w:val="placeholder"/>
        </w:category>
        <w:types>
          <w:type w:val="bbPlcHdr"/>
        </w:types>
        <w:behaviors>
          <w:behavior w:val="content"/>
        </w:behaviors>
        <w:guid w:val="{6E9BFC43-3BF4-42BC-8010-EE5F657214CC}"/>
      </w:docPartPr>
      <w:docPartBody>
        <w:p w:rsidR="00AA4D8F" w:rsidRDefault="00AA4D8F" w:rsidP="00AA4D8F">
          <w:pPr>
            <w:pStyle w:val="E40B30185DD14341B166DDEAE31F2EA6"/>
          </w:pPr>
          <w:r>
            <w:rPr>
              <w:rStyle w:val="PlaceholderText"/>
            </w:rPr>
            <w:t>Choose an item.</w:t>
          </w:r>
        </w:p>
      </w:docPartBody>
    </w:docPart>
    <w:docPart>
      <w:docPartPr>
        <w:name w:val="AF36C44A99A443399BA81571E1AECE64"/>
        <w:category>
          <w:name w:val="General"/>
          <w:gallery w:val="placeholder"/>
        </w:category>
        <w:types>
          <w:type w:val="bbPlcHdr"/>
        </w:types>
        <w:behaviors>
          <w:behavior w:val="content"/>
        </w:behaviors>
        <w:guid w:val="{7A5F9B84-81A2-4D29-9258-037A2E9BA006}"/>
      </w:docPartPr>
      <w:docPartBody>
        <w:p w:rsidR="00AA4D8F" w:rsidRDefault="00AA4D8F" w:rsidP="00AA4D8F">
          <w:pPr>
            <w:pStyle w:val="AF36C44A99A443399BA81571E1AECE64"/>
          </w:pPr>
          <w:r>
            <w:rPr>
              <w:rStyle w:val="PlaceholderText"/>
            </w:rPr>
            <w:t>Choose an item.</w:t>
          </w:r>
        </w:p>
      </w:docPartBody>
    </w:docPart>
    <w:docPart>
      <w:docPartPr>
        <w:name w:val="7FC895F359AB493DBCC97ED78D4AFD85"/>
        <w:category>
          <w:name w:val="General"/>
          <w:gallery w:val="placeholder"/>
        </w:category>
        <w:types>
          <w:type w:val="bbPlcHdr"/>
        </w:types>
        <w:behaviors>
          <w:behavior w:val="content"/>
        </w:behaviors>
        <w:guid w:val="{8E774AC1-9328-4D73-8A7D-4CE0A34D057B}"/>
      </w:docPartPr>
      <w:docPartBody>
        <w:p w:rsidR="00AA4D8F" w:rsidRDefault="00AA4D8F" w:rsidP="00AA4D8F">
          <w:pPr>
            <w:pStyle w:val="7FC895F359AB493DBCC97ED78D4AFD85"/>
          </w:pPr>
          <w:r>
            <w:rPr>
              <w:rStyle w:val="PlaceholderText"/>
            </w:rPr>
            <w:t>Choose an item.</w:t>
          </w:r>
        </w:p>
      </w:docPartBody>
    </w:docPart>
    <w:docPart>
      <w:docPartPr>
        <w:name w:val="BAD987E0DFC443B194396F77A8DDB267"/>
        <w:category>
          <w:name w:val="General"/>
          <w:gallery w:val="placeholder"/>
        </w:category>
        <w:types>
          <w:type w:val="bbPlcHdr"/>
        </w:types>
        <w:behaviors>
          <w:behavior w:val="content"/>
        </w:behaviors>
        <w:guid w:val="{E0C188FD-6EEA-4A12-A4E5-DD3481E31276}"/>
      </w:docPartPr>
      <w:docPartBody>
        <w:p w:rsidR="00AA4D8F" w:rsidRDefault="00AA4D8F" w:rsidP="00AA4D8F">
          <w:pPr>
            <w:pStyle w:val="BAD987E0DFC443B194396F77A8DDB267"/>
          </w:pPr>
          <w:r>
            <w:rPr>
              <w:rStyle w:val="PlaceholderText"/>
            </w:rPr>
            <w:t>Choose an item.</w:t>
          </w:r>
        </w:p>
      </w:docPartBody>
    </w:docPart>
    <w:docPart>
      <w:docPartPr>
        <w:name w:val="F4EACFCB79A34C6FA736F28A14D21BE5"/>
        <w:category>
          <w:name w:val="General"/>
          <w:gallery w:val="placeholder"/>
        </w:category>
        <w:types>
          <w:type w:val="bbPlcHdr"/>
        </w:types>
        <w:behaviors>
          <w:behavior w:val="content"/>
        </w:behaviors>
        <w:guid w:val="{5401E315-F651-43F0-AD67-719C4C943987}"/>
      </w:docPartPr>
      <w:docPartBody>
        <w:p w:rsidR="00AA4D8F" w:rsidRDefault="00AA4D8F" w:rsidP="00AA4D8F">
          <w:pPr>
            <w:pStyle w:val="F4EACFCB79A34C6FA736F28A14D21BE5"/>
          </w:pPr>
          <w:r>
            <w:rPr>
              <w:rStyle w:val="PlaceholderText"/>
            </w:rPr>
            <w:t>Choose an item.</w:t>
          </w:r>
        </w:p>
      </w:docPartBody>
    </w:docPart>
    <w:docPart>
      <w:docPartPr>
        <w:name w:val="BB58946C9B61464081D05582A2D29DEE"/>
        <w:category>
          <w:name w:val="General"/>
          <w:gallery w:val="placeholder"/>
        </w:category>
        <w:types>
          <w:type w:val="bbPlcHdr"/>
        </w:types>
        <w:behaviors>
          <w:behavior w:val="content"/>
        </w:behaviors>
        <w:guid w:val="{26805DC6-F21E-4552-A7BF-CEB70A86BD60}"/>
      </w:docPartPr>
      <w:docPartBody>
        <w:p w:rsidR="00AA4D8F" w:rsidRDefault="00AA4D8F" w:rsidP="00AA4D8F">
          <w:pPr>
            <w:pStyle w:val="BB58946C9B61464081D05582A2D29DEE"/>
          </w:pPr>
          <w:r>
            <w:rPr>
              <w:rStyle w:val="PlaceholderText"/>
            </w:rPr>
            <w:t>Choose an item.</w:t>
          </w:r>
        </w:p>
      </w:docPartBody>
    </w:docPart>
    <w:docPart>
      <w:docPartPr>
        <w:name w:val="CBABC3AE74E34242A504EA5D47A7BAAD"/>
        <w:category>
          <w:name w:val="General"/>
          <w:gallery w:val="placeholder"/>
        </w:category>
        <w:types>
          <w:type w:val="bbPlcHdr"/>
        </w:types>
        <w:behaviors>
          <w:behavior w:val="content"/>
        </w:behaviors>
        <w:guid w:val="{B247BAA7-9ECE-4498-BD66-E26F78D14A1A}"/>
      </w:docPartPr>
      <w:docPartBody>
        <w:p w:rsidR="00AA4D8F" w:rsidRDefault="00AA4D8F" w:rsidP="00AA4D8F">
          <w:pPr>
            <w:pStyle w:val="CBABC3AE74E34242A504EA5D47A7BAAD"/>
          </w:pPr>
          <w:r>
            <w:rPr>
              <w:rStyle w:val="PlaceholderText"/>
            </w:rPr>
            <w:t>Choose an item.</w:t>
          </w:r>
        </w:p>
      </w:docPartBody>
    </w:docPart>
    <w:docPart>
      <w:docPartPr>
        <w:name w:val="08E4CFB0306B4837BB4996259D1ADB2A"/>
        <w:category>
          <w:name w:val="General"/>
          <w:gallery w:val="placeholder"/>
        </w:category>
        <w:types>
          <w:type w:val="bbPlcHdr"/>
        </w:types>
        <w:behaviors>
          <w:behavior w:val="content"/>
        </w:behaviors>
        <w:guid w:val="{62F637DE-D323-4EFD-A21A-CD732A8E9EA1}"/>
      </w:docPartPr>
      <w:docPartBody>
        <w:p w:rsidR="00AA4D8F" w:rsidRDefault="00AA4D8F" w:rsidP="00AA4D8F">
          <w:pPr>
            <w:pStyle w:val="08E4CFB0306B4837BB4996259D1ADB2A"/>
          </w:pPr>
          <w:r>
            <w:rPr>
              <w:rStyle w:val="PlaceholderText"/>
            </w:rPr>
            <w:t>Choose an item.</w:t>
          </w:r>
        </w:p>
      </w:docPartBody>
    </w:docPart>
    <w:docPart>
      <w:docPartPr>
        <w:name w:val="D260EF92399C41F5925458490216BF14"/>
        <w:category>
          <w:name w:val="General"/>
          <w:gallery w:val="placeholder"/>
        </w:category>
        <w:types>
          <w:type w:val="bbPlcHdr"/>
        </w:types>
        <w:behaviors>
          <w:behavior w:val="content"/>
        </w:behaviors>
        <w:guid w:val="{8666BFBE-AC2E-4F8D-85F2-0BEA2E1CE7B0}"/>
      </w:docPartPr>
      <w:docPartBody>
        <w:p w:rsidR="00AA4D8F" w:rsidRDefault="00AA4D8F" w:rsidP="00AA4D8F">
          <w:pPr>
            <w:pStyle w:val="D260EF92399C41F5925458490216BF14"/>
          </w:pPr>
          <w:r>
            <w:rPr>
              <w:rStyle w:val="PlaceholderText"/>
            </w:rPr>
            <w:t>Choose an item.</w:t>
          </w:r>
        </w:p>
      </w:docPartBody>
    </w:docPart>
    <w:docPart>
      <w:docPartPr>
        <w:name w:val="E186A2A80E204CB6B0F81AB0D479C3A4"/>
        <w:category>
          <w:name w:val="General"/>
          <w:gallery w:val="placeholder"/>
        </w:category>
        <w:types>
          <w:type w:val="bbPlcHdr"/>
        </w:types>
        <w:behaviors>
          <w:behavior w:val="content"/>
        </w:behaviors>
        <w:guid w:val="{1D6798B1-F8B1-4C7F-8CE8-D374B3A2E565}"/>
      </w:docPartPr>
      <w:docPartBody>
        <w:p w:rsidR="00AA4D8F" w:rsidRDefault="00AA4D8F" w:rsidP="00AA4D8F">
          <w:pPr>
            <w:pStyle w:val="E186A2A80E204CB6B0F81AB0D479C3A4"/>
          </w:pPr>
          <w:r>
            <w:rPr>
              <w:rStyle w:val="PlaceholderText"/>
            </w:rPr>
            <w:t>Choose an item.</w:t>
          </w:r>
        </w:p>
      </w:docPartBody>
    </w:docPart>
    <w:docPart>
      <w:docPartPr>
        <w:name w:val="140D1E20B3C3409685C62C91A3A43869"/>
        <w:category>
          <w:name w:val="General"/>
          <w:gallery w:val="placeholder"/>
        </w:category>
        <w:types>
          <w:type w:val="bbPlcHdr"/>
        </w:types>
        <w:behaviors>
          <w:behavior w:val="content"/>
        </w:behaviors>
        <w:guid w:val="{CC692CBC-5B02-44D3-AB9A-B2FF3C07ACD5}"/>
      </w:docPartPr>
      <w:docPartBody>
        <w:p w:rsidR="00AA4D8F" w:rsidRDefault="00AA4D8F" w:rsidP="00AA4D8F">
          <w:pPr>
            <w:pStyle w:val="140D1E20B3C3409685C62C91A3A43869"/>
          </w:pPr>
          <w:r>
            <w:rPr>
              <w:rStyle w:val="PlaceholderText"/>
            </w:rPr>
            <w:t>Choose an item.</w:t>
          </w:r>
        </w:p>
      </w:docPartBody>
    </w:docPart>
    <w:docPart>
      <w:docPartPr>
        <w:name w:val="74E283367A2D4AE39B9B153452D8D8FF"/>
        <w:category>
          <w:name w:val="General"/>
          <w:gallery w:val="placeholder"/>
        </w:category>
        <w:types>
          <w:type w:val="bbPlcHdr"/>
        </w:types>
        <w:behaviors>
          <w:behavior w:val="content"/>
        </w:behaviors>
        <w:guid w:val="{73DC7C66-152D-4E08-BAE9-07F842FA3ABD}"/>
      </w:docPartPr>
      <w:docPartBody>
        <w:p w:rsidR="00AA4D8F" w:rsidRDefault="00AA4D8F" w:rsidP="00AA4D8F">
          <w:pPr>
            <w:pStyle w:val="74E283367A2D4AE39B9B153452D8D8FF"/>
          </w:pPr>
          <w:r>
            <w:rPr>
              <w:rStyle w:val="PlaceholderText"/>
            </w:rPr>
            <w:t>Choose an item.</w:t>
          </w:r>
        </w:p>
      </w:docPartBody>
    </w:docPart>
    <w:docPart>
      <w:docPartPr>
        <w:name w:val="1CA7603DA1A745D5AC6F90D7B7096E5E"/>
        <w:category>
          <w:name w:val="General"/>
          <w:gallery w:val="placeholder"/>
        </w:category>
        <w:types>
          <w:type w:val="bbPlcHdr"/>
        </w:types>
        <w:behaviors>
          <w:behavior w:val="content"/>
        </w:behaviors>
        <w:guid w:val="{F68355F5-4F0F-477A-8B23-6EF82614280E}"/>
      </w:docPartPr>
      <w:docPartBody>
        <w:p w:rsidR="00AA4D8F" w:rsidRDefault="00AA4D8F" w:rsidP="00AA4D8F">
          <w:pPr>
            <w:pStyle w:val="1CA7603DA1A745D5AC6F90D7B7096E5E"/>
          </w:pPr>
          <w:r>
            <w:rPr>
              <w:rStyle w:val="PlaceholderText"/>
            </w:rPr>
            <w:t>Choose an item.</w:t>
          </w:r>
        </w:p>
      </w:docPartBody>
    </w:docPart>
    <w:docPart>
      <w:docPartPr>
        <w:name w:val="53637CED8133411B8D172BC9691DB758"/>
        <w:category>
          <w:name w:val="General"/>
          <w:gallery w:val="placeholder"/>
        </w:category>
        <w:types>
          <w:type w:val="bbPlcHdr"/>
        </w:types>
        <w:behaviors>
          <w:behavior w:val="content"/>
        </w:behaviors>
        <w:guid w:val="{03FB9DF9-475E-4C5F-B111-A9CB5D5B07E6}"/>
      </w:docPartPr>
      <w:docPartBody>
        <w:p w:rsidR="00AA4D8F" w:rsidRDefault="00AA4D8F" w:rsidP="00AA4D8F">
          <w:pPr>
            <w:pStyle w:val="53637CED8133411B8D172BC9691DB758"/>
          </w:pPr>
          <w:r>
            <w:rPr>
              <w:rStyle w:val="PlaceholderText"/>
            </w:rPr>
            <w:t>Choose an item.</w:t>
          </w:r>
        </w:p>
      </w:docPartBody>
    </w:docPart>
    <w:docPart>
      <w:docPartPr>
        <w:name w:val="736DEC1D213A4F7DBEB61D20D2078285"/>
        <w:category>
          <w:name w:val="General"/>
          <w:gallery w:val="placeholder"/>
        </w:category>
        <w:types>
          <w:type w:val="bbPlcHdr"/>
        </w:types>
        <w:behaviors>
          <w:behavior w:val="content"/>
        </w:behaviors>
        <w:guid w:val="{6D87F449-5380-43E9-9119-519D2C2132D3}"/>
      </w:docPartPr>
      <w:docPartBody>
        <w:p w:rsidR="00AA4D8F" w:rsidRDefault="00AA4D8F" w:rsidP="00AA4D8F">
          <w:pPr>
            <w:pStyle w:val="736DEC1D213A4F7DBEB61D20D2078285"/>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25294"/>
    <w:rsid w:val="002A424E"/>
    <w:rsid w:val="002D4A21"/>
    <w:rsid w:val="002E4C65"/>
    <w:rsid w:val="002F249A"/>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450AC"/>
    <w:rsid w:val="0054521B"/>
    <w:rsid w:val="0058000F"/>
    <w:rsid w:val="00590192"/>
    <w:rsid w:val="005A0908"/>
    <w:rsid w:val="005C6D62"/>
    <w:rsid w:val="005E559D"/>
    <w:rsid w:val="005F3A79"/>
    <w:rsid w:val="00645CE9"/>
    <w:rsid w:val="00647226"/>
    <w:rsid w:val="00692DED"/>
    <w:rsid w:val="006B3E4F"/>
    <w:rsid w:val="006C75EB"/>
    <w:rsid w:val="006E0B43"/>
    <w:rsid w:val="007268FE"/>
    <w:rsid w:val="00751966"/>
    <w:rsid w:val="00751EED"/>
    <w:rsid w:val="00793870"/>
    <w:rsid w:val="007A3B5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74F39"/>
    <w:rsid w:val="00AA4D8F"/>
    <w:rsid w:val="00B10C4B"/>
    <w:rsid w:val="00B67FAB"/>
    <w:rsid w:val="00B91DB6"/>
    <w:rsid w:val="00BA0791"/>
    <w:rsid w:val="00BB5265"/>
    <w:rsid w:val="00BB7C50"/>
    <w:rsid w:val="00BD59E9"/>
    <w:rsid w:val="00BF11F5"/>
    <w:rsid w:val="00C20C8F"/>
    <w:rsid w:val="00C6695D"/>
    <w:rsid w:val="00C82286"/>
    <w:rsid w:val="00C87659"/>
    <w:rsid w:val="00C93E03"/>
    <w:rsid w:val="00C9734A"/>
    <w:rsid w:val="00CA25C7"/>
    <w:rsid w:val="00CB7D67"/>
    <w:rsid w:val="00CC1F76"/>
    <w:rsid w:val="00CC33DD"/>
    <w:rsid w:val="00CE0211"/>
    <w:rsid w:val="00CF75F9"/>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70814"/>
    <w:rsid w:val="00ED1678"/>
    <w:rsid w:val="00EF01A4"/>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A4D8F"/>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50300CB61948438A8988BAA37AC6CE9B">
    <w:name w:val="50300CB61948438A8988BAA37AC6CE9B"/>
    <w:rsid w:val="00751966"/>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BFBFF6D8556845EB87D967EA6EAA4EEC">
    <w:name w:val="BFBFF6D8556845EB87D967EA6EAA4EEC"/>
    <w:rsid w:val="00BB7C50"/>
    <w:pPr>
      <w:spacing w:line="278" w:lineRule="auto"/>
    </w:pPr>
    <w:rPr>
      <w:kern w:val="2"/>
      <w:sz w:val="24"/>
      <w:szCs w:val="24"/>
      <w14:ligatures w14:val="standardContextual"/>
    </w:rPr>
  </w:style>
  <w:style w:type="paragraph" w:customStyle="1" w:styleId="71347622DDD14918887C4FC92A12F5B0">
    <w:name w:val="71347622DDD14918887C4FC92A12F5B0"/>
    <w:rsid w:val="00BB7C50"/>
    <w:pPr>
      <w:spacing w:line="278" w:lineRule="auto"/>
    </w:pPr>
    <w:rPr>
      <w:kern w:val="2"/>
      <w:sz w:val="24"/>
      <w:szCs w:val="24"/>
      <w14:ligatures w14:val="standardContextual"/>
    </w:rPr>
  </w:style>
  <w:style w:type="paragraph" w:customStyle="1" w:styleId="0BFFDEB855AA494FB67B6CB54D26C84C">
    <w:name w:val="0BFFDEB855AA494FB67B6CB54D26C84C"/>
    <w:rsid w:val="00BB7C50"/>
    <w:pPr>
      <w:spacing w:line="278" w:lineRule="auto"/>
    </w:pPr>
    <w:rPr>
      <w:kern w:val="2"/>
      <w:sz w:val="24"/>
      <w:szCs w:val="24"/>
      <w14:ligatures w14:val="standardContextual"/>
    </w:rPr>
  </w:style>
  <w:style w:type="paragraph" w:customStyle="1" w:styleId="852C9503515B4177A045DC02E611A461">
    <w:name w:val="852C9503515B4177A045DC02E611A461"/>
    <w:rsid w:val="00BB7C50"/>
    <w:pPr>
      <w:spacing w:line="278" w:lineRule="auto"/>
    </w:pPr>
    <w:rPr>
      <w:kern w:val="2"/>
      <w:sz w:val="24"/>
      <w:szCs w:val="24"/>
      <w14:ligatures w14:val="standardContextual"/>
    </w:rPr>
  </w:style>
  <w:style w:type="paragraph" w:customStyle="1" w:styleId="5CCA143CE6484FD5B910E34E8A5E5578">
    <w:name w:val="5CCA143CE6484FD5B910E34E8A5E5578"/>
    <w:rsid w:val="00BB7C50"/>
    <w:pPr>
      <w:spacing w:line="278" w:lineRule="auto"/>
    </w:pPr>
    <w:rPr>
      <w:kern w:val="2"/>
      <w:sz w:val="24"/>
      <w:szCs w:val="24"/>
      <w14:ligatures w14:val="standardContextual"/>
    </w:rPr>
  </w:style>
  <w:style w:type="paragraph" w:customStyle="1" w:styleId="C260DA6C6B4548EA9F95644AFD57493B">
    <w:name w:val="C260DA6C6B4548EA9F95644AFD57493B"/>
    <w:rsid w:val="00BB7C50"/>
    <w:pPr>
      <w:spacing w:line="278" w:lineRule="auto"/>
    </w:pPr>
    <w:rPr>
      <w:kern w:val="2"/>
      <w:sz w:val="24"/>
      <w:szCs w:val="24"/>
      <w14:ligatures w14:val="standardContextual"/>
    </w:rPr>
  </w:style>
  <w:style w:type="paragraph" w:customStyle="1" w:styleId="F1D96E6996AC4769B7D9CC48810A3C4F">
    <w:name w:val="F1D96E6996AC4769B7D9CC48810A3C4F"/>
    <w:rsid w:val="00BB7C50"/>
    <w:pPr>
      <w:spacing w:line="278" w:lineRule="auto"/>
    </w:pPr>
    <w:rPr>
      <w:kern w:val="2"/>
      <w:sz w:val="24"/>
      <w:szCs w:val="24"/>
      <w14:ligatures w14:val="standardContextual"/>
    </w:rPr>
  </w:style>
  <w:style w:type="paragraph" w:customStyle="1" w:styleId="FB1918BCF2FE4043A8FA729CDFED1B0B">
    <w:name w:val="FB1918BCF2FE4043A8FA729CDFED1B0B"/>
    <w:rsid w:val="00BB7C50"/>
    <w:pPr>
      <w:spacing w:line="278" w:lineRule="auto"/>
    </w:pPr>
    <w:rPr>
      <w:kern w:val="2"/>
      <w:sz w:val="24"/>
      <w:szCs w:val="24"/>
      <w14:ligatures w14:val="standardContextual"/>
    </w:rPr>
  </w:style>
  <w:style w:type="paragraph" w:customStyle="1" w:styleId="E0C43F9AE417417E834BA2B8833B4ADD">
    <w:name w:val="E0C43F9AE417417E834BA2B8833B4ADD"/>
    <w:rsid w:val="00BB7C50"/>
    <w:pPr>
      <w:spacing w:line="278" w:lineRule="auto"/>
    </w:pPr>
    <w:rPr>
      <w:kern w:val="2"/>
      <w:sz w:val="24"/>
      <w:szCs w:val="24"/>
      <w14:ligatures w14:val="standardContextual"/>
    </w:rPr>
  </w:style>
  <w:style w:type="paragraph" w:customStyle="1" w:styleId="F79C49D25B01473F8661FFF8B85F368B">
    <w:name w:val="F79C49D25B01473F8661FFF8B85F368B"/>
    <w:rsid w:val="00BB7C50"/>
    <w:pPr>
      <w:spacing w:line="278" w:lineRule="auto"/>
    </w:pPr>
    <w:rPr>
      <w:kern w:val="2"/>
      <w:sz w:val="24"/>
      <w:szCs w:val="24"/>
      <w14:ligatures w14:val="standardContextual"/>
    </w:rPr>
  </w:style>
  <w:style w:type="paragraph" w:customStyle="1" w:styleId="1542745EB0AD407496222E8CEAFCA550">
    <w:name w:val="1542745EB0AD407496222E8CEAFCA550"/>
    <w:rsid w:val="00BB7C50"/>
    <w:pPr>
      <w:spacing w:line="278" w:lineRule="auto"/>
    </w:pPr>
    <w:rPr>
      <w:kern w:val="2"/>
      <w:sz w:val="24"/>
      <w:szCs w:val="24"/>
      <w14:ligatures w14:val="standardContextual"/>
    </w:rPr>
  </w:style>
  <w:style w:type="paragraph" w:customStyle="1" w:styleId="0F0F8B2C6FD048B3B4AA7000B7A8514C">
    <w:name w:val="0F0F8B2C6FD048B3B4AA7000B7A8514C"/>
    <w:rsid w:val="00BB7C50"/>
    <w:pPr>
      <w:spacing w:line="278" w:lineRule="auto"/>
    </w:pPr>
    <w:rPr>
      <w:kern w:val="2"/>
      <w:sz w:val="24"/>
      <w:szCs w:val="24"/>
      <w14:ligatures w14:val="standardContextual"/>
    </w:rPr>
  </w:style>
  <w:style w:type="paragraph" w:customStyle="1" w:styleId="08C7DB0DCCB84DF5BE53FB4B4B05A9C1">
    <w:name w:val="08C7DB0DCCB84DF5BE53FB4B4B05A9C1"/>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C7DFE877EC0D4D9995B8E1CE3B9A0099">
    <w:name w:val="C7DFE877EC0D4D9995B8E1CE3B9A0099"/>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4E1F1840B78941ECB4CA415ECD10AA32">
    <w:name w:val="4E1F1840B78941ECB4CA415ECD10AA32"/>
    <w:rsid w:val="00BB5265"/>
    <w:pPr>
      <w:spacing w:line="278" w:lineRule="auto"/>
    </w:pPr>
    <w:rPr>
      <w:kern w:val="2"/>
      <w:sz w:val="24"/>
      <w:szCs w:val="24"/>
      <w14:ligatures w14:val="standardContextual"/>
    </w:rPr>
  </w:style>
  <w:style w:type="paragraph" w:customStyle="1" w:styleId="D4CDF07612E74C3CB901F49697436307">
    <w:name w:val="D4CDF07612E74C3CB901F49697436307"/>
    <w:rsid w:val="00C82286"/>
    <w:pPr>
      <w:spacing w:line="278" w:lineRule="auto"/>
    </w:pPr>
    <w:rPr>
      <w:kern w:val="2"/>
      <w:sz w:val="24"/>
      <w:szCs w:val="24"/>
      <w14:ligatures w14:val="standardContextual"/>
    </w:rPr>
  </w:style>
  <w:style w:type="paragraph" w:customStyle="1" w:styleId="233242D47EB94314BF8CF5B2F02CD118">
    <w:name w:val="233242D47EB94314BF8CF5B2F02CD118"/>
    <w:rsid w:val="00AA4D8F"/>
    <w:pPr>
      <w:spacing w:line="278" w:lineRule="auto"/>
    </w:pPr>
    <w:rPr>
      <w:kern w:val="2"/>
      <w:sz w:val="24"/>
      <w:szCs w:val="24"/>
      <w14:ligatures w14:val="standardContextual"/>
    </w:rPr>
  </w:style>
  <w:style w:type="paragraph" w:customStyle="1" w:styleId="AD1261B6621946B2A10E1E8885007E8F">
    <w:name w:val="AD1261B6621946B2A10E1E8885007E8F"/>
    <w:rsid w:val="00AA4D8F"/>
    <w:pPr>
      <w:spacing w:line="278" w:lineRule="auto"/>
    </w:pPr>
    <w:rPr>
      <w:kern w:val="2"/>
      <w:sz w:val="24"/>
      <w:szCs w:val="24"/>
      <w14:ligatures w14:val="standardContextual"/>
    </w:rPr>
  </w:style>
  <w:style w:type="paragraph" w:customStyle="1" w:styleId="2FA2551E0B224ACA90CF03F4E72835E3">
    <w:name w:val="2FA2551E0B224ACA90CF03F4E72835E3"/>
    <w:rsid w:val="00AA4D8F"/>
    <w:pPr>
      <w:spacing w:line="278" w:lineRule="auto"/>
    </w:pPr>
    <w:rPr>
      <w:kern w:val="2"/>
      <w:sz w:val="24"/>
      <w:szCs w:val="24"/>
      <w14:ligatures w14:val="standardContextual"/>
    </w:rPr>
  </w:style>
  <w:style w:type="paragraph" w:customStyle="1" w:styleId="3ED3F9E9368D4499B600D0C4198F52F2">
    <w:name w:val="3ED3F9E9368D4499B600D0C4198F52F2"/>
    <w:rsid w:val="00AA4D8F"/>
    <w:pPr>
      <w:spacing w:line="278" w:lineRule="auto"/>
    </w:pPr>
    <w:rPr>
      <w:kern w:val="2"/>
      <w:sz w:val="24"/>
      <w:szCs w:val="24"/>
      <w14:ligatures w14:val="standardContextual"/>
    </w:rPr>
  </w:style>
  <w:style w:type="paragraph" w:customStyle="1" w:styleId="86194856945F4D7183085C18A7451842">
    <w:name w:val="86194856945F4D7183085C18A7451842"/>
    <w:rsid w:val="00AA4D8F"/>
    <w:pPr>
      <w:spacing w:line="278" w:lineRule="auto"/>
    </w:pPr>
    <w:rPr>
      <w:kern w:val="2"/>
      <w:sz w:val="24"/>
      <w:szCs w:val="24"/>
      <w14:ligatures w14:val="standardContextual"/>
    </w:rPr>
  </w:style>
  <w:style w:type="paragraph" w:customStyle="1" w:styleId="632B824553394FF0873B69C80AF9D21E">
    <w:name w:val="632B824553394FF0873B69C80AF9D21E"/>
    <w:rsid w:val="00AA4D8F"/>
    <w:pPr>
      <w:spacing w:line="278" w:lineRule="auto"/>
    </w:pPr>
    <w:rPr>
      <w:kern w:val="2"/>
      <w:sz w:val="24"/>
      <w:szCs w:val="24"/>
      <w14:ligatures w14:val="standardContextual"/>
    </w:rPr>
  </w:style>
  <w:style w:type="paragraph" w:customStyle="1" w:styleId="550C06E763B2448FB7343ADEBA2E3FEE">
    <w:name w:val="550C06E763B2448FB7343ADEBA2E3FEE"/>
    <w:rsid w:val="00AA4D8F"/>
    <w:pPr>
      <w:spacing w:line="278" w:lineRule="auto"/>
    </w:pPr>
    <w:rPr>
      <w:kern w:val="2"/>
      <w:sz w:val="24"/>
      <w:szCs w:val="24"/>
      <w14:ligatures w14:val="standardContextual"/>
    </w:rPr>
  </w:style>
  <w:style w:type="paragraph" w:customStyle="1" w:styleId="25CB962C094D4E0890EFCDEF23B21766">
    <w:name w:val="25CB962C094D4E0890EFCDEF23B21766"/>
    <w:rsid w:val="00AA4D8F"/>
    <w:pPr>
      <w:spacing w:line="278" w:lineRule="auto"/>
    </w:pPr>
    <w:rPr>
      <w:kern w:val="2"/>
      <w:sz w:val="24"/>
      <w:szCs w:val="24"/>
      <w14:ligatures w14:val="standardContextual"/>
    </w:rPr>
  </w:style>
  <w:style w:type="paragraph" w:customStyle="1" w:styleId="2D34C3DE47E04BB2912C5F396E01280B">
    <w:name w:val="2D34C3DE47E04BB2912C5F396E01280B"/>
    <w:rsid w:val="00AA4D8F"/>
    <w:pPr>
      <w:spacing w:line="278" w:lineRule="auto"/>
    </w:pPr>
    <w:rPr>
      <w:kern w:val="2"/>
      <w:sz w:val="24"/>
      <w:szCs w:val="24"/>
      <w14:ligatures w14:val="standardContextual"/>
    </w:rPr>
  </w:style>
  <w:style w:type="paragraph" w:customStyle="1" w:styleId="50728A5267D54C2D9FDA19BB1AC95ABD">
    <w:name w:val="50728A5267D54C2D9FDA19BB1AC95ABD"/>
    <w:rsid w:val="00AA4D8F"/>
    <w:pPr>
      <w:spacing w:line="278" w:lineRule="auto"/>
    </w:pPr>
    <w:rPr>
      <w:kern w:val="2"/>
      <w:sz w:val="24"/>
      <w:szCs w:val="24"/>
      <w14:ligatures w14:val="standardContextual"/>
    </w:rPr>
  </w:style>
  <w:style w:type="paragraph" w:customStyle="1" w:styleId="86F4FBF8A1B6447899D489AACB2B4955">
    <w:name w:val="86F4FBF8A1B6447899D489AACB2B4955"/>
    <w:rsid w:val="00AA4D8F"/>
    <w:pPr>
      <w:spacing w:line="278" w:lineRule="auto"/>
    </w:pPr>
    <w:rPr>
      <w:kern w:val="2"/>
      <w:sz w:val="24"/>
      <w:szCs w:val="24"/>
      <w14:ligatures w14:val="standardContextual"/>
    </w:rPr>
  </w:style>
  <w:style w:type="paragraph" w:customStyle="1" w:styleId="E40B30185DD14341B166DDEAE31F2EA6">
    <w:name w:val="E40B30185DD14341B166DDEAE31F2EA6"/>
    <w:rsid w:val="00AA4D8F"/>
    <w:pPr>
      <w:spacing w:line="278" w:lineRule="auto"/>
    </w:pPr>
    <w:rPr>
      <w:kern w:val="2"/>
      <w:sz w:val="24"/>
      <w:szCs w:val="24"/>
      <w14:ligatures w14:val="standardContextual"/>
    </w:rPr>
  </w:style>
  <w:style w:type="paragraph" w:customStyle="1" w:styleId="AF36C44A99A443399BA81571E1AECE64">
    <w:name w:val="AF36C44A99A443399BA81571E1AECE64"/>
    <w:rsid w:val="00AA4D8F"/>
    <w:pPr>
      <w:spacing w:line="278" w:lineRule="auto"/>
    </w:pPr>
    <w:rPr>
      <w:kern w:val="2"/>
      <w:sz w:val="24"/>
      <w:szCs w:val="24"/>
      <w14:ligatures w14:val="standardContextual"/>
    </w:rPr>
  </w:style>
  <w:style w:type="paragraph" w:customStyle="1" w:styleId="7FC895F359AB493DBCC97ED78D4AFD85">
    <w:name w:val="7FC895F359AB493DBCC97ED78D4AFD85"/>
    <w:rsid w:val="00AA4D8F"/>
    <w:pPr>
      <w:spacing w:line="278" w:lineRule="auto"/>
    </w:pPr>
    <w:rPr>
      <w:kern w:val="2"/>
      <w:sz w:val="24"/>
      <w:szCs w:val="24"/>
      <w14:ligatures w14:val="standardContextual"/>
    </w:rPr>
  </w:style>
  <w:style w:type="paragraph" w:customStyle="1" w:styleId="BAD987E0DFC443B194396F77A8DDB267">
    <w:name w:val="BAD987E0DFC443B194396F77A8DDB267"/>
    <w:rsid w:val="00AA4D8F"/>
    <w:pPr>
      <w:spacing w:line="278" w:lineRule="auto"/>
    </w:pPr>
    <w:rPr>
      <w:kern w:val="2"/>
      <w:sz w:val="24"/>
      <w:szCs w:val="24"/>
      <w14:ligatures w14:val="standardContextual"/>
    </w:rPr>
  </w:style>
  <w:style w:type="paragraph" w:customStyle="1" w:styleId="F4EACFCB79A34C6FA736F28A14D21BE5">
    <w:name w:val="F4EACFCB79A34C6FA736F28A14D21BE5"/>
    <w:rsid w:val="00AA4D8F"/>
    <w:pPr>
      <w:spacing w:line="278" w:lineRule="auto"/>
    </w:pPr>
    <w:rPr>
      <w:kern w:val="2"/>
      <w:sz w:val="24"/>
      <w:szCs w:val="24"/>
      <w14:ligatures w14:val="standardContextual"/>
    </w:rPr>
  </w:style>
  <w:style w:type="paragraph" w:customStyle="1" w:styleId="BB58946C9B61464081D05582A2D29DEE">
    <w:name w:val="BB58946C9B61464081D05582A2D29DEE"/>
    <w:rsid w:val="00AA4D8F"/>
    <w:pPr>
      <w:spacing w:line="278" w:lineRule="auto"/>
    </w:pPr>
    <w:rPr>
      <w:kern w:val="2"/>
      <w:sz w:val="24"/>
      <w:szCs w:val="24"/>
      <w14:ligatures w14:val="standardContextual"/>
    </w:rPr>
  </w:style>
  <w:style w:type="paragraph" w:customStyle="1" w:styleId="CBABC3AE74E34242A504EA5D47A7BAAD">
    <w:name w:val="CBABC3AE74E34242A504EA5D47A7BAAD"/>
    <w:rsid w:val="00AA4D8F"/>
    <w:pPr>
      <w:spacing w:line="278" w:lineRule="auto"/>
    </w:pPr>
    <w:rPr>
      <w:kern w:val="2"/>
      <w:sz w:val="24"/>
      <w:szCs w:val="24"/>
      <w14:ligatures w14:val="standardContextual"/>
    </w:rPr>
  </w:style>
  <w:style w:type="paragraph" w:customStyle="1" w:styleId="08E4CFB0306B4837BB4996259D1ADB2A">
    <w:name w:val="08E4CFB0306B4837BB4996259D1ADB2A"/>
    <w:rsid w:val="00AA4D8F"/>
    <w:pPr>
      <w:spacing w:line="278" w:lineRule="auto"/>
    </w:pPr>
    <w:rPr>
      <w:kern w:val="2"/>
      <w:sz w:val="24"/>
      <w:szCs w:val="24"/>
      <w14:ligatures w14:val="standardContextual"/>
    </w:rPr>
  </w:style>
  <w:style w:type="paragraph" w:customStyle="1" w:styleId="D260EF92399C41F5925458490216BF14">
    <w:name w:val="D260EF92399C41F5925458490216BF14"/>
    <w:rsid w:val="00AA4D8F"/>
    <w:pPr>
      <w:spacing w:line="278" w:lineRule="auto"/>
    </w:pPr>
    <w:rPr>
      <w:kern w:val="2"/>
      <w:sz w:val="24"/>
      <w:szCs w:val="24"/>
      <w14:ligatures w14:val="standardContextual"/>
    </w:rPr>
  </w:style>
  <w:style w:type="paragraph" w:customStyle="1" w:styleId="E186A2A80E204CB6B0F81AB0D479C3A4">
    <w:name w:val="E186A2A80E204CB6B0F81AB0D479C3A4"/>
    <w:rsid w:val="00AA4D8F"/>
    <w:pPr>
      <w:spacing w:line="278" w:lineRule="auto"/>
    </w:pPr>
    <w:rPr>
      <w:kern w:val="2"/>
      <w:sz w:val="24"/>
      <w:szCs w:val="24"/>
      <w14:ligatures w14:val="standardContextual"/>
    </w:rPr>
  </w:style>
  <w:style w:type="paragraph" w:customStyle="1" w:styleId="140D1E20B3C3409685C62C91A3A43869">
    <w:name w:val="140D1E20B3C3409685C62C91A3A43869"/>
    <w:rsid w:val="00AA4D8F"/>
    <w:pPr>
      <w:spacing w:line="278" w:lineRule="auto"/>
    </w:pPr>
    <w:rPr>
      <w:kern w:val="2"/>
      <w:sz w:val="24"/>
      <w:szCs w:val="24"/>
      <w14:ligatures w14:val="standardContextual"/>
    </w:rPr>
  </w:style>
  <w:style w:type="paragraph" w:customStyle="1" w:styleId="74E283367A2D4AE39B9B153452D8D8FF">
    <w:name w:val="74E283367A2D4AE39B9B153452D8D8FF"/>
    <w:rsid w:val="00AA4D8F"/>
    <w:pPr>
      <w:spacing w:line="278" w:lineRule="auto"/>
    </w:pPr>
    <w:rPr>
      <w:kern w:val="2"/>
      <w:sz w:val="24"/>
      <w:szCs w:val="24"/>
      <w14:ligatures w14:val="standardContextual"/>
    </w:rPr>
  </w:style>
  <w:style w:type="paragraph" w:customStyle="1" w:styleId="1CA7603DA1A745D5AC6F90D7B7096E5E">
    <w:name w:val="1CA7603DA1A745D5AC6F90D7B7096E5E"/>
    <w:rsid w:val="00AA4D8F"/>
    <w:pPr>
      <w:spacing w:line="278" w:lineRule="auto"/>
    </w:pPr>
    <w:rPr>
      <w:kern w:val="2"/>
      <w:sz w:val="24"/>
      <w:szCs w:val="24"/>
      <w14:ligatures w14:val="standardContextual"/>
    </w:rPr>
  </w:style>
  <w:style w:type="paragraph" w:customStyle="1" w:styleId="53637CED8133411B8D172BC9691DB758">
    <w:name w:val="53637CED8133411B8D172BC9691DB758"/>
    <w:rsid w:val="00AA4D8F"/>
    <w:pPr>
      <w:spacing w:line="278" w:lineRule="auto"/>
    </w:pPr>
    <w:rPr>
      <w:kern w:val="2"/>
      <w:sz w:val="24"/>
      <w:szCs w:val="24"/>
      <w14:ligatures w14:val="standardContextual"/>
    </w:rPr>
  </w:style>
  <w:style w:type="paragraph" w:customStyle="1" w:styleId="736DEC1D213A4F7DBEB61D20D2078285">
    <w:name w:val="736DEC1D213A4F7DBEB61D20D2078285"/>
    <w:rsid w:val="00AA4D8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01774B-6C97-4D1B-83FC-59E6A4E78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5.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9</Pages>
  <Words>2827</Words>
  <Characters>20243</Characters>
  <Application>Microsoft Office Word</Application>
  <DocSecurity>0</DocSecurity>
  <Lines>168</Lines>
  <Paragraphs>46</Paragraphs>
  <ScaleCrop>false</ScaleCrop>
  <Company>Lietuvos Energija</Company>
  <LinksUpToDate>false</LinksUpToDate>
  <CharactersWithSpaces>23024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Lina Juozapaitienė</cp:lastModifiedBy>
  <cp:revision>366</cp:revision>
  <cp:lastPrinted>2012-11-14T23:36:00Z</cp:lastPrinted>
  <dcterms:created xsi:type="dcterms:W3CDTF">2025-04-17T16:58:00Z</dcterms:created>
  <dcterms:modified xsi:type="dcterms:W3CDTF">2026-02-23T05:40:00Z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0x010100E6FAA91A59187341A45FF5674955926A</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